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0C" w:rsidRDefault="00BC7D0C" w:rsidP="00BC7D0C">
      <w:pPr>
        <w:pStyle w:val="NormalnyWeb"/>
        <w:jc w:val="center"/>
      </w:pPr>
      <w:r>
        <w:t xml:space="preserve">Adres strony internetowej, na której zamieszczona będzie specyfikacja istotnych warunków zamówienia (jeżeli dotyczy): </w:t>
      </w:r>
    </w:p>
    <w:p w:rsidR="00BC7D0C" w:rsidRDefault="00BC7D0C" w:rsidP="00BC7D0C">
      <w:pPr>
        <w:jc w:val="center"/>
      </w:pPr>
      <w:hyperlink r:id="rId5" w:tgtFrame="_blank" w:history="1">
        <w:r>
          <w:rPr>
            <w:rStyle w:val="Hipercze"/>
            <w:rFonts w:ascii="Tahoma" w:hAnsi="Tahoma" w:cs="Tahoma"/>
            <w:sz w:val="18"/>
            <w:szCs w:val="18"/>
          </w:rPr>
          <w:t>http://www.ichtj.waw.pl</w:t>
        </w:r>
      </w:hyperlink>
    </w:p>
    <w:p w:rsidR="00BC7D0C" w:rsidRDefault="00BC7D0C" w:rsidP="00BC7D0C">
      <w:pPr>
        <w:jc w:val="center"/>
      </w:pPr>
      <w:r>
        <w:pict>
          <v:rect id="_x0000_i1025" style="width:0;height:1.5pt" o:hralign="center" o:hrstd="t" o:hr="t" fillcolor="#a0a0a0" stroked="f"/>
        </w:pict>
      </w:r>
    </w:p>
    <w:p w:rsidR="00BC7D0C" w:rsidRDefault="00BC7D0C" w:rsidP="00BC7D0C">
      <w:pPr>
        <w:jc w:val="center"/>
      </w:pPr>
      <w:r>
        <w:t xml:space="preserve">Ogłoszenie nr 17479 - 2017 z dnia 2017-01-31 r. </w:t>
      </w:r>
    </w:p>
    <w:p w:rsidR="00BC7D0C" w:rsidRDefault="00BC7D0C" w:rsidP="00BC7D0C">
      <w:pPr>
        <w:jc w:val="center"/>
      </w:pPr>
      <w:r>
        <w:t>Warszawa: Dostawa 1 kpl. detektora germanowego typu Broad Energy do pomiarów gamma - spektrometrycznych</w:t>
      </w:r>
      <w:r>
        <w:br/>
        <w:t xml:space="preserve">OGŁOSZENIE O ZAMÓWIENIU - Dostawy </w:t>
      </w:r>
    </w:p>
    <w:p w:rsidR="00BC7D0C" w:rsidRDefault="00BC7D0C" w:rsidP="00BC7D0C">
      <w:pPr>
        <w:jc w:val="center"/>
      </w:pPr>
      <w:r>
        <w:rPr>
          <w:b/>
          <w:bCs/>
        </w:rPr>
        <w:t>Zamieszczanie ogłoszenia:</w:t>
      </w:r>
      <w:r>
        <w:t xml:space="preserve"> obowiązkowe </w:t>
      </w:r>
    </w:p>
    <w:p w:rsidR="00BC7D0C" w:rsidRDefault="00BC7D0C" w:rsidP="00BC7D0C">
      <w:pPr>
        <w:jc w:val="center"/>
      </w:pPr>
      <w:r>
        <w:rPr>
          <w:b/>
          <w:bCs/>
        </w:rPr>
        <w:t>Ogłoszenie dotyczy:</w:t>
      </w:r>
      <w:r>
        <w:t xml:space="preserve"> zamówienia publicznego </w:t>
      </w:r>
    </w:p>
    <w:p w:rsidR="00BC7D0C" w:rsidRDefault="00BC7D0C" w:rsidP="00BC7D0C">
      <w:pPr>
        <w:jc w:val="center"/>
      </w:pPr>
      <w:r>
        <w:rPr>
          <w:b/>
          <w:bCs/>
        </w:rPr>
        <w:t xml:space="preserve">Zamówienie dotyczy projektu lub programu współfinansowanego ze środków Unii Europejskiej </w:t>
      </w:r>
    </w:p>
    <w:p w:rsidR="00BC7D0C" w:rsidRDefault="00BC7D0C" w:rsidP="00BC7D0C">
      <w:pPr>
        <w:jc w:val="center"/>
      </w:pPr>
      <w:r>
        <w:t xml:space="preserve">nie </w:t>
      </w:r>
    </w:p>
    <w:p w:rsidR="00BC7D0C" w:rsidRDefault="00BC7D0C" w:rsidP="00BC7D0C">
      <w:pPr>
        <w:jc w:val="center"/>
      </w:pPr>
      <w:r>
        <w:br/>
      </w:r>
      <w:r>
        <w:rPr>
          <w:b/>
          <w:bCs/>
        </w:rPr>
        <w:t>Nazwa projektu lub programu</w:t>
      </w:r>
    </w:p>
    <w:p w:rsidR="00BC7D0C" w:rsidRDefault="00BC7D0C" w:rsidP="00BC7D0C">
      <w:pPr>
        <w:jc w:val="center"/>
      </w:pPr>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7D0C" w:rsidRDefault="00BC7D0C" w:rsidP="00BC7D0C">
      <w:pPr>
        <w:jc w:val="center"/>
      </w:pPr>
      <w:r>
        <w:t xml:space="preserve">nie </w:t>
      </w:r>
    </w:p>
    <w:p w:rsidR="00BC7D0C" w:rsidRDefault="00BC7D0C" w:rsidP="00BC7D0C">
      <w:pPr>
        <w:jc w:val="center"/>
      </w:pPr>
      <w: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BC7D0C" w:rsidRDefault="00BC7D0C" w:rsidP="00BC7D0C">
      <w:r>
        <w:rPr>
          <w:u w:val="single"/>
        </w:rPr>
        <w:t>SEKCJA I: ZAMAWIAJĄCY</w:t>
      </w:r>
    </w:p>
    <w:p w:rsidR="00BC7D0C" w:rsidRDefault="00BC7D0C" w:rsidP="00BC7D0C">
      <w:pPr>
        <w:jc w:val="center"/>
      </w:pPr>
      <w:r>
        <w:rPr>
          <w:b/>
          <w:bCs/>
        </w:rPr>
        <w:t xml:space="preserve">Postępowanie przeprowadza centralny zamawiający </w:t>
      </w:r>
    </w:p>
    <w:p w:rsidR="00BC7D0C" w:rsidRDefault="00BC7D0C" w:rsidP="00BC7D0C">
      <w:pPr>
        <w:jc w:val="center"/>
      </w:pPr>
      <w:r>
        <w:t xml:space="preserve">nie </w:t>
      </w:r>
    </w:p>
    <w:p w:rsidR="00BC7D0C" w:rsidRDefault="00BC7D0C" w:rsidP="00BC7D0C">
      <w:pPr>
        <w:jc w:val="center"/>
      </w:pPr>
      <w:r>
        <w:rPr>
          <w:b/>
          <w:bCs/>
        </w:rPr>
        <w:t xml:space="preserve">Postępowanie przeprowadza podmiot, któremu zamawiający powierzył/powierzyli przeprowadzenie postępowania </w:t>
      </w:r>
    </w:p>
    <w:p w:rsidR="00BC7D0C" w:rsidRDefault="00BC7D0C" w:rsidP="00BC7D0C">
      <w:pPr>
        <w:jc w:val="center"/>
      </w:pPr>
      <w:r>
        <w:t xml:space="preserve">nie </w:t>
      </w:r>
    </w:p>
    <w:p w:rsidR="00BC7D0C" w:rsidRDefault="00BC7D0C" w:rsidP="00BC7D0C">
      <w:pPr>
        <w:jc w:val="center"/>
      </w:pPr>
      <w:r>
        <w:rPr>
          <w:b/>
          <w:bCs/>
        </w:rPr>
        <w:t>Informacje na temat podmiotu któremu zamawiający powierzył/powierzyli prowadzenie postępowania:</w:t>
      </w:r>
      <w:r>
        <w:br/>
      </w:r>
      <w:r>
        <w:rPr>
          <w:b/>
          <w:bCs/>
        </w:rPr>
        <w:t>Postępowanie jest przeprowadzane wspólnie przez zamawiających</w:t>
      </w:r>
    </w:p>
    <w:p w:rsidR="00BC7D0C" w:rsidRDefault="00BC7D0C" w:rsidP="00BC7D0C">
      <w:pPr>
        <w:jc w:val="center"/>
      </w:pPr>
      <w:r>
        <w:t xml:space="preserve">nie </w:t>
      </w:r>
    </w:p>
    <w:p w:rsidR="00BC7D0C" w:rsidRDefault="00BC7D0C" w:rsidP="00BC7D0C">
      <w:pPr>
        <w:jc w:val="center"/>
      </w:pPr>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lastRenderedPageBreak/>
        <w:t xml:space="preserve">Postępowanie jest przeprowadzane wspólnie z zamawiającymi z innych państw członkowskich Unii Europejskiej </w:t>
      </w:r>
    </w:p>
    <w:p w:rsidR="00BC7D0C" w:rsidRDefault="00BC7D0C" w:rsidP="00BC7D0C">
      <w:pPr>
        <w:jc w:val="center"/>
      </w:pPr>
      <w:r>
        <w:t xml:space="preserve">nie </w:t>
      </w:r>
    </w:p>
    <w:p w:rsidR="00BC7D0C" w:rsidRDefault="00BC7D0C" w:rsidP="00BC7D0C">
      <w:pPr>
        <w:jc w:val="center"/>
      </w:pPr>
      <w:r>
        <w:rPr>
          <w:b/>
          <w:bCs/>
        </w:rPr>
        <w:t>W przypadku przeprowadzania postępowania wspólnie z zamawiającymi z innych państw członkowskich Unii Europejskiej – mające zastosowanie krajowe prawo zamówień publicznych:</w:t>
      </w:r>
      <w:r>
        <w:br/>
      </w:r>
      <w:r>
        <w:rPr>
          <w:b/>
          <w:bCs/>
        </w:rPr>
        <w:t>Informacje dodatkowe:</w:t>
      </w:r>
    </w:p>
    <w:p w:rsidR="00BC7D0C" w:rsidRDefault="00BC7D0C" w:rsidP="00BC7D0C">
      <w:pPr>
        <w:spacing w:after="240"/>
      </w:pPr>
      <w:r>
        <w:rPr>
          <w:b/>
          <w:bCs/>
        </w:rPr>
        <w:t xml:space="preserve">I. 1) NAZWA I ADRES: </w:t>
      </w:r>
      <w:r>
        <w:t xml:space="preserve">Instytut Chemii i Techniki Jądrowej, krajowy numer identyfikacyjny , ul. ul. Dorodna  16, 03195   Warszawa, woj. mazowieckie, państwo Polska, tel. , e-mail sursek@ichtj.waw.pl, faks . </w:t>
      </w:r>
      <w:r>
        <w:br/>
        <w:t>Adres strony internetowej (URL): www.ichtj.waw.pl</w:t>
      </w:r>
    </w:p>
    <w:p w:rsidR="00BC7D0C" w:rsidRDefault="00BC7D0C" w:rsidP="00BC7D0C">
      <w:pPr>
        <w:spacing w:after="0"/>
      </w:pPr>
      <w:r>
        <w:rPr>
          <w:b/>
          <w:bCs/>
        </w:rPr>
        <w:t xml:space="preserve">I. 2) RODZAJ ZAMAWIAJĄCEGO: </w:t>
      </w:r>
      <w:r>
        <w:t xml:space="preserve">Podmiot prawa publicznego </w:t>
      </w:r>
    </w:p>
    <w:p w:rsidR="00BC7D0C" w:rsidRDefault="00BC7D0C" w:rsidP="00BC7D0C">
      <w:r>
        <w:rPr>
          <w:b/>
          <w:bCs/>
        </w:rPr>
        <w:t xml:space="preserve">I.3) WSPÓLNE UDZIELANIE ZAMÓWIENIA </w:t>
      </w:r>
      <w:r>
        <w:rPr>
          <w:b/>
          <w:bCs/>
          <w:i/>
          <w:iCs/>
        </w:rPr>
        <w:t>(jeżeli dotyczy)</w:t>
      </w:r>
      <w:r>
        <w:rPr>
          <w:b/>
          <w:bCs/>
        </w:rPr>
        <w:t xml:space="preserve">: </w:t>
      </w:r>
    </w:p>
    <w:p w:rsidR="00BC7D0C" w:rsidRDefault="00BC7D0C" w:rsidP="00BC7D0C">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C7D0C" w:rsidRDefault="00BC7D0C" w:rsidP="00BC7D0C">
      <w:r>
        <w:rPr>
          <w:b/>
          <w:bCs/>
        </w:rPr>
        <w:t xml:space="preserve">I.4) KOMUNIKACJA: </w:t>
      </w:r>
      <w:r>
        <w:br/>
      </w:r>
      <w:r>
        <w:rPr>
          <w:b/>
          <w:bCs/>
        </w:rPr>
        <w:t>Nieograniczony, pełny i bezpośredni dostęp do dokumentów z postępowania można uzyskać pod adresem (URL)</w:t>
      </w:r>
    </w:p>
    <w:p w:rsidR="00BC7D0C" w:rsidRDefault="00BC7D0C" w:rsidP="00BC7D0C">
      <w:r>
        <w:t xml:space="preserve">nie </w:t>
      </w:r>
    </w:p>
    <w:p w:rsidR="00BC7D0C" w:rsidRDefault="00BC7D0C" w:rsidP="00BC7D0C">
      <w:r>
        <w:br/>
      </w:r>
      <w:r>
        <w:rPr>
          <w:b/>
          <w:bCs/>
        </w:rPr>
        <w:t xml:space="preserve">Adres strony internetowej, na której zamieszczona będzie specyfikacja istotnych warunków zamówienia </w:t>
      </w:r>
    </w:p>
    <w:p w:rsidR="00BC7D0C" w:rsidRDefault="00BC7D0C" w:rsidP="00BC7D0C">
      <w:r>
        <w:t xml:space="preserve">tak </w:t>
      </w:r>
      <w:r>
        <w:br/>
        <w:t>www.ichtj.waw.pl</w:t>
      </w:r>
    </w:p>
    <w:p w:rsidR="00BC7D0C" w:rsidRDefault="00BC7D0C" w:rsidP="00BC7D0C">
      <w:r>
        <w:br/>
      </w:r>
      <w:r>
        <w:rPr>
          <w:b/>
          <w:bCs/>
        </w:rPr>
        <w:t xml:space="preserve">Dostęp do dokumentów z postępowania jest ograniczony - więcej informacji można uzyskać pod adresem </w:t>
      </w:r>
    </w:p>
    <w:p w:rsidR="00BC7D0C" w:rsidRDefault="00BC7D0C" w:rsidP="00BC7D0C">
      <w:r>
        <w:t xml:space="preserve">nie </w:t>
      </w:r>
    </w:p>
    <w:p w:rsidR="00BC7D0C" w:rsidRDefault="00BC7D0C" w:rsidP="00BC7D0C">
      <w:r>
        <w:br/>
      </w:r>
      <w:r>
        <w:rPr>
          <w:b/>
          <w:bCs/>
        </w:rPr>
        <w:t>Oferty lub wnioski o dopuszczenie do udziału w postępowaniu należy przesyłać:</w:t>
      </w:r>
      <w:r>
        <w:br/>
      </w:r>
      <w:r>
        <w:rPr>
          <w:b/>
          <w:bCs/>
        </w:rPr>
        <w:t>Elektronicznie</w:t>
      </w:r>
    </w:p>
    <w:p w:rsidR="00BC7D0C" w:rsidRDefault="00BC7D0C" w:rsidP="00BC7D0C">
      <w:r>
        <w:t xml:space="preserve">nie </w:t>
      </w:r>
      <w:r>
        <w:br/>
        <w:t xml:space="preserve">adres </w:t>
      </w:r>
    </w:p>
    <w:p w:rsidR="00BC7D0C" w:rsidRDefault="00BC7D0C" w:rsidP="00BC7D0C"/>
    <w:p w:rsidR="00BC7D0C" w:rsidRDefault="00BC7D0C" w:rsidP="00BC7D0C">
      <w:r>
        <w:rPr>
          <w:b/>
          <w:bCs/>
        </w:rPr>
        <w:lastRenderedPageBreak/>
        <w:t>Dopuszczone jest przesłanie ofert lub wniosków o dopuszczenie do udziału w postępowaniu w inny sposób:</w:t>
      </w:r>
      <w:r>
        <w:br/>
        <w:t xml:space="preserve">nie </w:t>
      </w:r>
      <w:r>
        <w:br/>
      </w:r>
      <w:r>
        <w:rPr>
          <w:b/>
          <w:bCs/>
        </w:rPr>
        <w:t>Wymagane jest przesłanie ofert lub wniosków o dopuszczenie do udziału w postępowaniu w inny sposób:</w:t>
      </w:r>
      <w:r>
        <w:br/>
        <w:t xml:space="preserve">tak </w:t>
      </w:r>
      <w:r>
        <w:br/>
        <w:t xml:space="preserve">Inny sposób: </w:t>
      </w:r>
      <w:r>
        <w:br/>
        <w:t>Postępowanie o udzielenie zamówienia prowadzi się z zachowaniem formy pisemnej</w:t>
      </w:r>
      <w:r>
        <w:br/>
        <w:t xml:space="preserve">Adres: </w:t>
      </w:r>
      <w:r>
        <w:br/>
        <w:t>Instytut Chemii i Techniki Jądrowej, ul. Dorodna 16 bud. 37 pok. 39, 03-195 Warszawa</w:t>
      </w:r>
    </w:p>
    <w:p w:rsidR="00BC7D0C" w:rsidRDefault="00BC7D0C" w:rsidP="00BC7D0C">
      <w:r>
        <w:br/>
      </w:r>
      <w:r>
        <w:rPr>
          <w:b/>
          <w:bCs/>
        </w:rPr>
        <w:t>Komunikacja elektroniczna wymaga korzystania z narzędzi i urządzeń lub formatów plików, które nie są ogólnie dostępne</w:t>
      </w:r>
    </w:p>
    <w:p w:rsidR="00BC7D0C" w:rsidRDefault="00BC7D0C" w:rsidP="00BC7D0C">
      <w:r>
        <w:t xml:space="preserve">nie </w:t>
      </w:r>
      <w:r>
        <w:br/>
        <w:t xml:space="preserve">Nieograniczony, pełny, bezpośredni i bezpłatny dostęp do tych narzędzi można uzyskać pod adresem: (URL) </w:t>
      </w:r>
    </w:p>
    <w:p w:rsidR="00BC7D0C" w:rsidRDefault="00BC7D0C" w:rsidP="00BC7D0C">
      <w:r>
        <w:rPr>
          <w:u w:val="single"/>
        </w:rPr>
        <w:t xml:space="preserve">SEKCJA II: PRZEDMIOT ZAMÓWIENIA </w:t>
      </w:r>
    </w:p>
    <w:p w:rsidR="00BC7D0C" w:rsidRDefault="00BC7D0C" w:rsidP="00BC7D0C">
      <w:r>
        <w:br/>
      </w:r>
      <w:r>
        <w:rPr>
          <w:b/>
          <w:bCs/>
        </w:rPr>
        <w:t xml:space="preserve">II.1) Nazwa nadana zamówieniu przez zamawiającego: </w:t>
      </w:r>
      <w:r>
        <w:t>Dostawa 1 kpl. detektora germanowego typu Broad Energy do pomiarów gamma - spektrometrycznych</w:t>
      </w:r>
      <w:r>
        <w:br/>
      </w:r>
      <w:r>
        <w:rPr>
          <w:b/>
          <w:bCs/>
        </w:rPr>
        <w:t xml:space="preserve">Numer referencyjny: </w:t>
      </w:r>
      <w:r>
        <w:t>ZP/1/2017</w:t>
      </w:r>
      <w:r>
        <w:br/>
      </w:r>
      <w:r>
        <w:rPr>
          <w:b/>
          <w:bCs/>
        </w:rPr>
        <w:t xml:space="preserve">Przed wszczęciem postępowania o udzielenie zamówienia przeprowadzono dialog techniczny </w:t>
      </w:r>
    </w:p>
    <w:p w:rsidR="00BC7D0C" w:rsidRDefault="00BC7D0C" w:rsidP="00BC7D0C">
      <w:pPr>
        <w:jc w:val="both"/>
      </w:pPr>
      <w:r>
        <w:t xml:space="preserve">nie </w:t>
      </w:r>
    </w:p>
    <w:p w:rsidR="00BC7D0C" w:rsidRDefault="00BC7D0C" w:rsidP="00BC7D0C">
      <w:r>
        <w:br/>
      </w:r>
      <w:r>
        <w:rPr>
          <w:b/>
          <w:bCs/>
        </w:rPr>
        <w:t xml:space="preserve">II.2) Rodzaj zamówienia: </w:t>
      </w:r>
      <w:r>
        <w:t xml:space="preserve">dostawy </w:t>
      </w:r>
      <w:r>
        <w:br/>
      </w:r>
      <w:r>
        <w:rPr>
          <w:b/>
          <w:bCs/>
        </w:rPr>
        <w:t>II.3) Informacja o możliwości składania ofert częściowych</w:t>
      </w:r>
      <w:r>
        <w:br/>
        <w:t xml:space="preserve">Zamówienie podzielone jest na części: </w:t>
      </w:r>
    </w:p>
    <w:p w:rsidR="00BC7D0C" w:rsidRDefault="00BC7D0C" w:rsidP="00BC7D0C">
      <w:r>
        <w:t xml:space="preserve">Nie </w:t>
      </w:r>
    </w:p>
    <w:p w:rsidR="00BC7D0C" w:rsidRDefault="00BC7D0C" w:rsidP="00BC7D0C">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1.Przedmiotem zamówienia jest dostawa 1 kpl. detektora germanowego typu Broad Energy do pomiarów gamma - spektrometrycznych, w ramach realizacji umowy Nr UMO-2014/15/B/ST4/05047 do wniosku nr 2014/15/B/ST4/05047 pt. "Nowe procedury analityczne dla oznaczania wybranych form chemicznych Se, As, i Fe w żywności dla niemowląt, oparte na połączeniu neutronowej analizy aktywacyjnej i technik rozdzielczych". 2.Realizacja dostawy nowego, nieużywanego i wyprodukowanego co najmniej w 2016 roku przedmiotu zamówienia, o którym mowa w ust. 1, odbędzie się transportem i na koszt Wykonawcy do siedziby Zamawiającego. 3.Wykonawca dokona instalacji wszystkich elementów wchodzących w skład zamawianego przedmiotu zamówienia wymienionych w Specyfikacji Technicznej Przedmiotu Zamówienia (Załącznik Nr 1 do Specyfikacji Istotnych Warunków Zamówienia) wraz z jego przetestowaniem w siedzibie </w:t>
      </w:r>
      <w:r>
        <w:lastRenderedPageBreak/>
        <w:t xml:space="preserve">Zamawiającego. 4.Zamówienie musi być zrealizowane z pełną instalacją układu, jego uruchomieniem, przetestowaniem (potwierdzeniem zgodności parametrów dostarczonej aparatury z parametrami przedstawionymi w ofercie, w szczególności przeprowadzeniem oceny sprawności działania poprzez wykonanie testowych pomiarów dla próbek wzorcowych Zamawiającego). Aparatura musi być kompletna i gotowa do przeprowadzania pomiarów, bez konieczności zakupu przez Zamawiającego dodatkowych elementów. 5.Przedmiot zamówienia uznany zostanie za wykonany na podstawie protokołu zdawczo – odbiorczego stanowiącego Załącznik Nr 5 do SIWZ podpisany komisyjnie przez Strony, który wraz z fakturą VAT stanowić będzie podstawę do dokonania płatności za realizację przedmiotu zamówienia. 6.Zasady i warunki płatności oraz warunki realizacji przedmiotu zamówienia zawarte są we Wzorze umowy stanowiącym Załącznik Nr 4 do SIWZ. 7.Wykonawca nie może powierzyć wykonania zamówienia podwykonawcom. </w:t>
      </w:r>
      <w:r>
        <w:br/>
      </w:r>
      <w:r>
        <w:br/>
      </w:r>
      <w:r>
        <w:rPr>
          <w:b/>
          <w:bCs/>
        </w:rPr>
        <w:t xml:space="preserve">II.5) Główny kod CPV: </w:t>
      </w:r>
      <w:r>
        <w:t>38433000-9</w:t>
      </w:r>
      <w:r>
        <w:br/>
      </w:r>
      <w:r>
        <w:rPr>
          <w:b/>
          <w:bCs/>
        </w:rPr>
        <w:t>Dodatkowe kody CPV:</w:t>
      </w:r>
      <w:r>
        <w:t>38433200-1</w:t>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BC7D0C" w:rsidRDefault="00BC7D0C" w:rsidP="00BC7D0C">
      <w:r>
        <w:br/>
      </w:r>
      <w:r>
        <w:rPr>
          <w:i/>
          <w:iCs/>
        </w:rPr>
        <w:t>(w przypadku umów ramowych lub dynamicznego systemu zakupów – szacunkowa całkowita maksymalna wartość w całym okresie obowiązywania umowy ramowej lub dynamicznego systemu zakupów)</w:t>
      </w:r>
    </w:p>
    <w:p w:rsidR="00BC7D0C" w:rsidRDefault="00BC7D0C" w:rsidP="00BC7D0C">
      <w:r>
        <w:br/>
      </w:r>
      <w:r>
        <w:rPr>
          <w:b/>
          <w:bCs/>
        </w:rPr>
        <w:t xml:space="preserve">II.7) Czy przewiduje się udzielenie zamówień, o których mowa w art. 67 ust. 1 pkt 6 i 7 lub w art. 134 ust. 6 pkt 3 ustawy Pzp: </w:t>
      </w:r>
      <w:r>
        <w:t xml:space="preserve">nie </w:t>
      </w:r>
      <w:r>
        <w:br/>
      </w:r>
      <w:r>
        <w:rPr>
          <w:b/>
          <w:bCs/>
        </w:rPr>
        <w:t>II.8) Okres, w którym realizowane będzie zamówienie lub okres, na który została zawarta umowa ramowa lub okres, na który został ustanowiony dynamiczny system zakupów:</w:t>
      </w:r>
    </w:p>
    <w:p w:rsidR="00BC7D0C" w:rsidRDefault="00BC7D0C" w:rsidP="00BC7D0C">
      <w:r>
        <w:t>data zakończenia: 31/03/2017</w:t>
      </w:r>
    </w:p>
    <w:p w:rsidR="00BC7D0C" w:rsidRDefault="00BC7D0C" w:rsidP="00BC7D0C">
      <w:r>
        <w:br/>
      </w:r>
      <w:r>
        <w:rPr>
          <w:b/>
          <w:bCs/>
        </w:rPr>
        <w:t xml:space="preserve">II.9) Informacje dodatkowe: </w:t>
      </w:r>
      <w:r>
        <w:t>W odniesieniu do SEKCJA I: ZAMAWIAJĄCY pkt. I.1) NAZWA I ADRES: DODAJE SIĘ w polu Krajowy numer identyfikacyjny - Zamawiający uzupełnia wpis o numer REGON: 001024020</w:t>
      </w:r>
    </w:p>
    <w:p w:rsidR="00BC7D0C" w:rsidRDefault="00BC7D0C" w:rsidP="00BC7D0C">
      <w:r>
        <w:rPr>
          <w:u w:val="single"/>
        </w:rPr>
        <w:t xml:space="preserve">SEKCJA III: INFORMACJE O CHARAKTERZE PRAWNYM, EKONOMICZNYM, FINANSOWYM I TECHNICZNYM </w:t>
      </w:r>
    </w:p>
    <w:p w:rsidR="00BC7D0C" w:rsidRDefault="00BC7D0C" w:rsidP="00BC7D0C">
      <w:r>
        <w:rPr>
          <w:b/>
          <w:bCs/>
        </w:rPr>
        <w:t xml:space="preserve">III.1) WARUNKI UDZIAŁU W POSTĘPOWANIU </w:t>
      </w:r>
    </w:p>
    <w:p w:rsidR="00BC7D0C" w:rsidRDefault="00BC7D0C" w:rsidP="00BC7D0C">
      <w:r>
        <w:rPr>
          <w:b/>
          <w:bCs/>
        </w:rPr>
        <w:t>III.1.1) Kompetencje lub uprawnienia do prowadzenia określonej działalności zawodowej, o ile wynika to z odrębnych przepisów</w:t>
      </w:r>
      <w:r>
        <w:br/>
        <w:t>Określenie warunków: Z uwagi na charakter zamówienia, Zamawiający nie wyznacza szczegółowego wymogu w tym zakresie</w:t>
      </w:r>
      <w:r>
        <w:br/>
        <w:t xml:space="preserve">Informacje dodatkowe </w:t>
      </w:r>
      <w:r>
        <w:br/>
      </w:r>
      <w:r>
        <w:rPr>
          <w:b/>
          <w:bCs/>
        </w:rPr>
        <w:t xml:space="preserve">III.1.2) Sytuacja finansowa lub ekonomiczna </w:t>
      </w:r>
      <w:r>
        <w:br/>
        <w:t xml:space="preserve">Określenie warunków: Zamawiający wymaga, aby Wykonawca wykazał spełnienie niniejszego warunku udziału w postępowaniu w następujący sposób: 1)poprzez złożenie wraz z ofertą (art. 25a ust. 1 ustawy) w zakresie niniejszego warunku oświadczenia/eń (wg Wzoru zawartego w Załączniku Nr 3a do SIWZ) aktualnego/ych na dzień składania ofert. Informacje zawarte w powyższym/ych </w:t>
      </w:r>
      <w:r>
        <w:lastRenderedPageBreak/>
        <w:t xml:space="preserve">oświadczeniu/ach stanowią wstępne potwierdzenie, że Wykonawca spełnia niniejszy warunek udziału w postępowaniu; 2)i poprzez posiadanie i złożenie Zamawiającemu (w terminie wyznaczonym w trakcie postępowania w wezwaniu Zamawiającego – zgodnie z art. 26 ust. 2 ustawy) aktualnego/ych na dzień złożenia dokumentu/ów potwierdzającego/ych, że Wykonawca jest ubezpieczony od odpowiedzialności cywilnej w zakresie prowadzonej działalności związanej z przedmiotem zamówienia na sumę gwarancyjną w kwocie minimum 150.000,00 zł. Informacje zawarte w złożonym/ych dokumencie/tach stanowią potwierdzenie, że Wykonawca spełnia niniejszy warunek udziału w postępowaniu w zakresie wymaganego dokumentu. 3)Dodatkowe informacje: a)do przeliczenia na PLN (zł) wartości wskazanej w dokumencie/tach złożonym/ch na potwierdzenie spełnienia niniejszego warunku udziału w postępowaniu, wyrażonej w walutach innych niż PLN (zł), Zamawiający przyjmie średni kurs publikowany przez Narodowy Bank Polski z dnia wszczęcia postępowania, b)w przypadku oferty składnej wspólnie przez kilku Wykonawców ubiegających się o udzielenie zamówienia, ocena wymagań określonych w zakresie spełnienia niniejszego warunku udziału w postępowaniu będzie dokonana łącznie w stosunku do Wykonawców ubiegających się wspólnie o udzielenie zamówienia. Dokument potwierdzający, że Wykonawca jest ubezpieczony od odpowiedzialności cywilnej w zakresie prowadzonej działalności związanej z przedmiotem zamówienia na sumę gwarancyjną w kwocie minimum 150.000,00 zł może potwierdzać spełnienie tego warunku w zakresie jednego z Wykonawców, c)wstępnie potwierdzająca ocena, że Wykonawca spełnia niniejszy warunek udziału w postępowaniu zostanie dokonana przez Zamawiającego na podstawie złożonego przez Wykonawcę wraz z ofertą wymaganego/ych ww. oświadczenia/eń (wg wzoru zawartego w Załączniku Nr 3a do SIWZ), na zasadzie spełnia: spełnia – nie spełnia, d)następnie ocena potwierdzająca, że Wykonawca (zgodnie z art. 26 ust. 2 ustawy) spełnia warunek udziału w postępowaniu w zakresie wymaganego/ych wezwaniem Zamawiającego w trakcie postępowania oświadczenia/eń, dokumentu/ów zostanie dokonana na zasadzie: spełnia – nie spełnia. </w:t>
      </w:r>
      <w:r>
        <w:br/>
        <w:t xml:space="preserve">Informacje dodatkowe </w:t>
      </w:r>
      <w:r>
        <w:br/>
      </w:r>
      <w:r>
        <w:rPr>
          <w:b/>
          <w:bCs/>
        </w:rPr>
        <w:t xml:space="preserve">III.1.3) Zdolność techniczna lub zawodowa </w:t>
      </w:r>
      <w:r>
        <w:br/>
        <w:t xml:space="preserve">Określenie warunków: Zamawiający wymaga, aby Wykonawca wykazał spełnienie niniejszego warunku udziału w postępowaniu w następujący sposób: 1)poprzez złożenie wraz z ofertą (art. 25a ust. 1 ustawy) w zakresie niniejszego warunku oświadczenia/eń (wg Wzoru zawartego w Załączniku Nr 3a do SIWZ) aktualnego/ych na dzień składania ofert. Informacje zawarte w powyższym/ych oświadczeniu/ach stanowią wstępne potwierdzenie, że Wykonawca spełnia niniejszy warunek udziału w postępowaniu; 2)i poprzez posiadanie i złożenie Zamawiającemu (w terminie wyznaczonym w trakcie postępowania w wezwaniu Zamawiającego – zgodnie z art. 26 ust. 2 ustawy) aktualnego na dzień złożenia: wykazu dostaw detektorów germanowych (wg Wzoru zawartego w Załączniku Nr 6 do SIWZ) w celu wykazania w nim, że w okresie ostatnich 3 lat przed upływem terminu składania ofert w niniejszym postępowaniu, a jeżeli okres prowadzenia działalności jest krótszy – w tym okresie, Wykonawca wykonał (zakończył), a w przypadku świadczeń okresowych lub ciągłych również wykonuje, należycie co najmniej dwie dostawy zawierające detektor półprzewodnikowy HPGe o wartości min. 150.000,00 zł brutto,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Informacje zawarte w złożonym/ych dokumencie/tach stanowią potwierdzenie, że Wykonawca spełnia niniejszy warunek </w:t>
      </w:r>
      <w:r>
        <w:lastRenderedPageBreak/>
        <w:t xml:space="preserve">udziału w postępowaniu w zakresie wymaganego dokumentu/ów. 3)Dodatkowe informacje: a)do przeliczenia na PLN (zł) wartości wskazanej w dokumencie/tach złożonym/ch na potwierdzenie spełnienia niniejszego warunku udziału w postępowaniu, wyrażonej w walutach innych niż PLN (zł), Zamawiający przyjmie średni kurs publikowany przez Narodowy Bank Polski z dnia wszczęcia postępowania, b)w przypadku oferty składnej wspólnie przez kilku Wykonawców ubiegających się o udzielenie zamówienia, ocena wymagań określonych w zakresie spełnienia niniejszego warunku udziału w postępowaniu będzie dokonana łącznie w stosunku do Wykonawców ubiegających się wspólnie o udzielenie zamówienia. Wykaz dostaw (wg wzoru zawartego w Załączniku Nr 6 do SIWZ) może spełnić i wykazać jeden Wykonawca lub Wykonawcy wspólnie. c)wstępnie potwierdzająca ocena, że Wykonawca spełnia niniejszy warunek udziału w postępowaniu zostanie dokonana przez Zamawiającego na postawie złożonego/ych przez Wykonawcę wraz z ofertą wymaganego/ych ww. oświadczenia/eń, na zasadzie spełnia: spełnia – nie spełnia, d)następnie ocena potwierdzająca, że Wykonawca (zgodnie z art. 26 ust. 2 ustawy) spełnia warunek udziału w postępowaniu w zakresie wymaganego/ych wezwaniem Zamawiającego w trakcie postępowania oświadczenia/eń, dokument/ów zostanie dokonana na zasadzie: spełnia – nie spełnia.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br/>
        <w:t xml:space="preserve">Informacje dodatkowe: </w:t>
      </w:r>
    </w:p>
    <w:p w:rsidR="00BC7D0C" w:rsidRDefault="00BC7D0C" w:rsidP="00BC7D0C">
      <w:r>
        <w:rPr>
          <w:b/>
          <w:bCs/>
        </w:rPr>
        <w:t xml:space="preserve">III.2) PODSTAWY WYKLUCZENIA </w:t>
      </w:r>
    </w:p>
    <w:p w:rsidR="00BC7D0C" w:rsidRDefault="00BC7D0C" w:rsidP="00BC7D0C">
      <w:r>
        <w:rPr>
          <w:b/>
          <w:bCs/>
        </w:rPr>
        <w:t>III.2.1) Podstawy wykluczenia określone w art. 24 ust. 1 ustawy Pzp</w:t>
      </w:r>
      <w:r>
        <w:br/>
      </w:r>
      <w:r>
        <w:rPr>
          <w:b/>
          <w:bCs/>
        </w:rPr>
        <w:t>III.2.2) Zamawiający przewiduje wykluczenie wykonawcy na podstawie art. 24 ust. 5 ustawy Pzp</w:t>
      </w:r>
      <w:r>
        <w:t xml:space="preserve"> tak </w:t>
      </w:r>
      <w:r>
        <w:br/>
        <w:t xml:space="preserve">Zamawiający przewiduje następujące fakultatywne podstawy wykluczenia: </w:t>
      </w:r>
      <w:r>
        <w:br/>
        <w:t xml:space="preserve">(podstawa wykluczenia określona w art. 24 ust. 5 pkt 1 ustawy Pzp) </w:t>
      </w:r>
      <w:r>
        <w:br/>
        <w:t xml:space="preserve">(podstawa wykluczenia określona w art. 24 ust. 5 pkt 2 ustawy Pzp) </w:t>
      </w:r>
      <w:r>
        <w:br/>
        <w:t xml:space="preserve">(podstawa wykluczenia określona w art. 24 ust. 5 pkt 3 ustawy Pzp) </w:t>
      </w:r>
      <w:r>
        <w:br/>
        <w:t xml:space="preserve">(podstawa wykluczenia określona w art. 24 ust. 5 pkt 4 ustawy Pzp) </w:t>
      </w:r>
      <w:r>
        <w:br/>
        <w:t xml:space="preserve">(podstawa wykluczenia określona w art. 24 ust. 5 pkt 5 ustawy Pzp) </w:t>
      </w:r>
      <w:r>
        <w:br/>
        <w:t xml:space="preserve">(podstawa wykluczenia określona w art. 24 ust. 5 pkt 6 ustawy Pzp) </w:t>
      </w:r>
      <w:r>
        <w:br/>
        <w:t xml:space="preserve">(podstawa wykluczenia określona w art. 24 ust. 5 pkt 7 ustawy Pzp) </w:t>
      </w:r>
      <w:r>
        <w:br/>
        <w:t xml:space="preserve">(podstawa wykluczenia określona w art. 24 ust. 5 pkt 8 ustawy Pzp) </w:t>
      </w:r>
    </w:p>
    <w:p w:rsidR="00BC7D0C" w:rsidRDefault="00BC7D0C" w:rsidP="00BC7D0C">
      <w:r>
        <w:rPr>
          <w:b/>
          <w:bCs/>
        </w:rPr>
        <w:t xml:space="preserve">III.3) WYKAZ OŚWIADCZEŃ SKŁADANYCH PRZEZ WYKONAWCĘ W CELU WSTĘPNEGO POTWIERDZENIA, ŻE NIE PODLEGA ON WYKLUCZENIU ORAZ SPEŁNIA WARUNKI UDZIAŁU W POSTĘPOWANIU ORAZ SPEŁNIA KRYTERIA SELEKCJI </w:t>
      </w:r>
    </w:p>
    <w:p w:rsidR="00BC7D0C" w:rsidRDefault="00BC7D0C" w:rsidP="00BC7D0C">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BC7D0C" w:rsidRDefault="00BC7D0C" w:rsidP="00BC7D0C">
      <w:r>
        <w:rPr>
          <w:b/>
          <w:bCs/>
        </w:rPr>
        <w:t xml:space="preserve">III.4) WYKAZ OŚWIADCZEŃ LUB DOKUMENTÓW , SKŁADANYCH PRZEZ WYKONAWCĘ W POSTĘPOWANIU NA WEZWANIE ZAMAWIAJACEGO W CELU POTWIERDZENIA OKOLICZNOŚCI, O KTÓRYCH MOWA W ART. 25 UST. 1 PKT 3 USTAWY PZP: </w:t>
      </w:r>
    </w:p>
    <w:p w:rsidR="00BC7D0C" w:rsidRDefault="00BC7D0C" w:rsidP="00BC7D0C">
      <w:r>
        <w:t xml:space="preserve">Wykonawca składa Zamawiającemu w terminie wyznaczonym w trakcie postępowania w wezwaniu Zamawiającego (zgodnie z art. 26 ust. 2 ustawy) aktualny na dzień złożenia odpis z właściwego rejestru lub z centralnej ewidencji i informacji o działalności gospodarczej, jeżeli odrębne przepisy </w:t>
      </w:r>
      <w:r>
        <w:lastRenderedPageBreak/>
        <w:t xml:space="preserve">wymagają wpisu do rejestru lub ewidencji, w celu potwierdzenia braku podstaw wykluczenia na podstawie art. 24 ust. 5 pkt. 1 ustawy. W przypadku wspólnego ubiegania się o zamówienie przez Wykonawców, powyższy dokument, tj. „odpis z właściwego rejestru lub z centralnej ewidencji i informacji o działalności gospodarczej” z ust. 2 pkt. 1 składa każdy z Wykonawców wspólnie ubiegających się o zamówienie </w:t>
      </w:r>
    </w:p>
    <w:p w:rsidR="00BC7D0C" w:rsidRDefault="00BC7D0C" w:rsidP="00BC7D0C">
      <w:r>
        <w:rPr>
          <w:b/>
          <w:bCs/>
        </w:rPr>
        <w:t xml:space="preserve">III.5) WYKAZ OŚWIADCZEŃ LUB DOKUMENTÓW SKŁADANYCH PRZEZ WYKONAWCĘ W POSTĘPOWANIU NA WEZWANIE ZAMAWIAJACEGO W CELU POTWIERDZENIA OKOLICZNOŚCI, O KTÓRYCH MOWA W ART. 25 UST. 1 PKT 1 USTAWY PZP </w:t>
      </w:r>
    </w:p>
    <w:p w:rsidR="00BC7D0C" w:rsidRDefault="00BC7D0C" w:rsidP="00BC7D0C">
      <w:r>
        <w:rPr>
          <w:b/>
          <w:bCs/>
        </w:rPr>
        <w:t>III.5.1) W ZAKRESIE SPEŁNIANIA WARUNKÓW UDZIAŁU W POSTĘPOWANIU:</w:t>
      </w:r>
      <w:r>
        <w:br/>
        <w:t xml:space="preserve">1)Wykonawca poprzez posiadanie i złożenie Zamawiającemu (w terminie wyznaczonym w trakcie postępowania w wezwaniu Zamawiającego – zgodnie z art. 26 ust. 2 ustawy) aktualnego/ych na dzień złożenia dokumentu/ów potwierdzającego/ych, że Wykonawca jest ubezpieczony od odpowiedzialności cywilnej w zakresie prowadzonej działalności związanej z przedmiotem zamówienia na sumę gwarancyjną w kwocie minimum 150.000,00 zł. W przypadku oferty składanej wspólnie przez kilku Wykonawców ubiegających się o udzielenie zamówienia, powyższy dokument dotyczący „odpowiedzialności cywilnej w zakresie prowadzonej działalności związanej z przedmiotem zamówienia” z ust. 3 pkt. 2 składa jeden Wykonawca, ten, który dokumentem tym potwierdza wymagania Zamawiającego w zakresie spełnienia warunku udziału z art. 22 ust. 1b pkt.2 ustawy. 2)poprzez posiadanie i złożenie Zamawiającemu (w terminie wyznaczonym w trakcie postępowania w wezwaniu Zamawiającego – zgodnie z art. 26 ust. 2 ustawy) aktualnego na dzień złożenia: wykazu dostaw detektorów germanowych (wg Wzoru zawartego w Załączniku Nr 6 do SIWZ) w celu wykazania w nim, że w okresie ostatnich 3 lat przed upływem terminu składania ofert w niniejszym postępowaniu, a jeżeli okres prowadzenia działalności jest krótszy – w tym okresie, Wykonawca wykonał (zakończył), a w przypadku świadczeń okresowych lub ciągłych również wykonuje, należycie co najmniej dwie dostawy zawierające detektor półprzewodnikowy HPGe o wartości min. 150.000,00 zł brutto,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oferty składanej wspólnie przez kilku Wykonawców ubiegających się o udzielenie zamówienia, ww. wykaz usług z ust. 3 pkt. 3 może złożyć i wykazać jeden Wykonawca lub Wykonawcy wspólnie potwierdzając wymagania Zamawiającego w zakresie spełnienia warunku udziału z art. 22 ust. 1b pkt.3 ustawy. </w:t>
      </w:r>
      <w:r>
        <w:br/>
      </w:r>
      <w:r>
        <w:rPr>
          <w:b/>
          <w:bCs/>
        </w:rPr>
        <w:t>III.5.2) W ZAKRESIE KRYTERIÓW SELEKCJI:</w:t>
      </w:r>
    </w:p>
    <w:p w:rsidR="00BC7D0C" w:rsidRDefault="00BC7D0C" w:rsidP="00BC7D0C">
      <w:r>
        <w:rPr>
          <w:b/>
          <w:bCs/>
        </w:rPr>
        <w:t xml:space="preserve">III.6) WYKAZ OŚWIADCZEŃ LUB DOKUMENTÓW SKŁADANYCH PRZEZ WYKONAWCĘ W POSTĘPOWANIU NA WEZWANIE ZAMAWIAJACEGO W CELU POTWIERDZENIA OKOLICZNOŚCI, O KTÓRYCH MOWA W ART. 25 UST. 1 PKT 2 USTAWY PZP </w:t>
      </w:r>
    </w:p>
    <w:p w:rsidR="00BC7D0C" w:rsidRDefault="00BC7D0C" w:rsidP="00BC7D0C">
      <w:r>
        <w:rPr>
          <w:b/>
          <w:bCs/>
        </w:rPr>
        <w:t xml:space="preserve">III.7) INNE DOKUMENTY NIE WYMIENIONE W pkt III.3) - III.6) </w:t>
      </w:r>
    </w:p>
    <w:p w:rsidR="00BC7D0C" w:rsidRDefault="00BC7D0C" w:rsidP="00BC7D0C">
      <w:r>
        <w:t xml:space="preserve">1)Wykonawca składa Zamawiającemu (na podstawie art. 24 ust. 11 ustawy) w terminie 3 dni od zamieszczenia przez Zamawiającego na stronie internetowej informacji (po otwarciu ofert), o których jest mowa w art. 86 ust. 5 ustawy – oświadczenie Wykonawcy o przynależności albo braku </w:t>
      </w:r>
      <w:r>
        <w:lastRenderedPageBreak/>
        <w:t xml:space="preserve">przynależności do tej samej grupy kapitałowej, o której mowa w art. 24 ust.1 pkt. 23 ustawy wg Wzoru zawartego w Załączniku Nr 3c do SIWZ. W przypadku przynależności do tej samej grupy kapitałowej Wykonawca może złożyć wraz z oświadczeniem dokumenty bądź informacje potwierdzające, że powiązania z innym Wykonawcą nie prowadzą do zakłócania konkurencji w postępowaniu. W przypadku wspólnego ubiegania się o zamówienie przez Wykonawców, powyższe oświadczenie Wykonawcy o przynależności albo braku przynależności do tej samej grupy kapitałowej, o której mowa w art. 24 ust. 1 pkt. 23 ustawy składa każdy z Wykonawców wspólnie ubiegających się o zamówienie. W przypadku przynależności do tej samej grupy kapitałowej każdy z Wykonawców może złożyć wraz z oświadczeniem dokumenty bądź informacje potwierdzające, że powiązania z innym Wykonawcą nie poprowadzą do zakłócania konkurencji w postępowaniu. Powyższe oświadczenie/a z ust. 4. pkt. 1 Wykonawca składa pisemnie w oryginale w języku polskim; 2)Podmiot trzeci a)Wykonawca, który powołuje się na zasoby innych podmiotów, w celu wykazania braku istnienia wobec nich podstaw wykluczenia oraz spełniania, w jakim powołuje się na ich zasoby, warunków udziału w postępowaniu zamieszcza informację o tych podmiotach w swoich oświadczeniach składanych na mocy z art. 25a ust. 1 ustawy, tj.: •w swoim oświadczeniu dotyczącym przesłanek wykluczenia z postępowania – wg Wzoru zawartego w Załączniku Nr 3b do SIWZ (ust. 1) •i w swoim oświadczeniu dotyczącym spełnienia warunków udziału w postępowaniu – wg Wzoru zawartego w Załączniku Nr 3a do SIWZ (ust. 2), b)Ponadto w celu potwierdzenia braku podstaw wykluczenia Wykonawcy z udziału w postępowaniu Zamawiający żąda również od Wykonawcy, który podlega na zdolnościach lub sytuacji innych podmiotów na zasadach określonych w art. 22a ustawy, przedstawienia w odniesieniu do tych podmiotów dokumentów: •zgodnie z wymaganiami zawartymi w ust. 2 pkt. 1 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c)Wykonawca,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d)Wykonawca na mocy art. 22a ustawy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ustawy, f)w odniesieniu do warunków dotyczących wykształcenia, kwalifikacji zawodowych lub doświadczenia, Wykonawcy mogą polegać na zdolnościach innych podmiotów, jeżeli podmioty te zrealizują usługi, do realizacji których te zdolności są wymagane, g)Wykonawca,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3)Podwykonawcy niebędący Podmiotem, na którego zasoby powołuje się Wykonawca Wykonawca, który zamierza powierzyć wykonanie części zamówienia podwykonawcom, w celu wykazania braku istnienia wobec nich podstaw wykluczenia z udziału w postępowaniu zamieszcza informację o podwykonawcach w swoim oświadczeniu dotyczącym przesłanek wykluczenia z postępowania (ust. 1 pkt. 2) zgodnie z art. 25a ust. 1 pkt. 1 ustawy wg Wzoru zawartego w Załączniku Nr 3b do SIWZ i podpisanym przez Wykonawcę. 4)Wykonawcy zagraniczni a)Jeżeli Wykonawca ma siedzibę lub miejsce zamieszkania poza terytorium </w:t>
      </w:r>
      <w:r>
        <w:lastRenderedPageBreak/>
        <w:t xml:space="preserve">Rzeczypospolitej Polskiej, zamiast dokumentów, o których mowa w ust. 2 pkt. 1 składa dokument lub dokumenty wystawione w kraju, w którym Wykonawca ma siedzibę lub miejsce zamieszkania potwierdzające odpowiednio, że: •nie otwarto jego likwidacji ani nie ogłoszono upadłości, b)Dokumenty, o których mowa w ust. 4 pkt 4 lit. a), powinny być wystawione nie wcześniej niż 6 miesięcy, c)Jeżeli w kraju, w którym Wykonawca ma siedzibę lub miejsce zamieszkania lub miejsce zamieszkania ma osoba, której dokument dotyczy, nie wydaje się dokumentów, o których mowa w ust. 4 pkt 4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4 pkt 4 lit. b) stosuje się, d)W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e)W przypadku wątpliwości co do treści dokumentu złożonego przez Wykonawcę, Zamawiający może zwrócić się do właściwych organów kraju, w którym miejsce zamieszkania ma osoba, której dokument dotyczy, o udzielenie niezbędnych informacji dotyczących tego dokumentu, f)Wykonawca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wymaganych w niniejszym postępowaniu w celu potwierdzenia spełnienia przez Wykonawcę warunków udziału w postępowaniu i w celu potwierdzenia braku podstaw wykluczenia Wykonawcy z udziału w postępowaniu. 5.Inne dokumenty niewymienione w ust. 1-4 1)W przypadku, gdy ofertę w imieniu Wykonawcy podpisuje(ą) osoba(y) inne(a) niż ujawnione w dokumencie, o którym mowa w ust. 2 pkt. 1, do oferty należy załączyć pełnomocnictwo określające jego zakres; 2)Wykonawcy mogą wspólnie ubiegać się o udzielenie zamówienia. W takim przypadku, zgodnie z art. 23 ustawy, zobowiązani są ustanowić pełnomocnika do reprezentowania ich w niniejszym postępowaniu albo do reprezentowania ich w postępowaniu i zawarcia umowy oraz załączyć do oferty stosowne pełnomocnictwo określające jego zakres; 3)Jeżeli oferta Wykonawców, o których mowa w pkt. 2 zostanie wybrana, Zamawiający żąda dostarczenia umowy regulującej współpracę tych Wykonawców w terminie, o którym mowa w XVI Rozdziale SIWZ w ust. 4, a kopia tej umowy zostanie umieszczona w aktach niniejszego postępowania; 4)Niezależnie od dokumentu, o którym mowa w pkt. 2, Wykonawcy ubiegający się wspólnie o udzielenie zamówienia składają jedną ofertę, przy czym: a)żaden z nich nie może podlegać wykluczeniu z powodu nie spełnienia okoliczności, o których mowa w niniejszej SIWZ, a wymagane w SIWZ oświadczenia i dokumenty składa każdy z Wykonawców oddzielnie, b)wymagane oświadczenia i dokumenty potwierdzające spełnianie warunków udziału w niniejszym postępowaniu, składa każdy z Wykonawców oddzielnie lub w imieniu Wykonawców składa ustanowiony pełnomocnik do reprezentowania ich w niniejszym postępowaniu, posiadający takie uprawnienia wskazane w tym zakresie w pełnomocnictwie, o którym mowa w ust. 4 pkt. 2, c)wymagane oświadczenia i dokumenty, Wykonawcy składają w taki sposób, aby wykazać spełnienie danego warunku łącznie, d)kopie dokumentów dotyczących Wykonawców wspólnie ubiegających się o udzielenie zamówienia są poświadczane za zgodność z oryginałem przez każdego Wykonawcę, którego dany dokument dotyczy, jeżeli w zakresie pełnomocnictwa, o którym mowa w ust. 4 pkt. 2 nie zostało ustanowione inaczej; 5)Wykonawca załącza do oferty zaakceptowany podpisem na stronie tytułowej lub na ostatniej stronie przez </w:t>
      </w:r>
      <w:r>
        <w:lastRenderedPageBreak/>
        <w:t xml:space="preserve">Wykonawcę wzór umowy – Załącznik Nr 4 do SIWZ; 6)Wykonawca załącza do oferty wypełniony formularz ofertowy, którego wzór zawarty jest w Załączniku Nr 2 do SIWZ; 7)Wykonawca złoży Zamawiającemu (w terminie wyznaczonym w trakcie postępowania w wezwaniu Zamawiającego – zgodnie z art. 26 ust. 2 ustawy) aktualne na dzień złożenia Oświadczenie Wykonawca(y), że w trakcie realizacji zamówienia (umowy) w przypadku upływu terminu ważności dokumentu/ów potwierdzającego/ych, że Wykonawca jest ubezpieczony od odpowiedzialności cywilnej w zakresie prowadzonej działalności związanej z przedmiotem zamówienia na sumę gwarancyjną w kwocie minimum 150.000,00 zł, o którym/ych jest mowa w VI Rozdziale SIWZ w ust. 3 pkt. 2, przedłoży(ą) Zamawiającemu do wglądu oryginał następnego/ych dokumentu/ów potwierdzającego/ych, że Wykonawca jest ubezpieczony od odpowiedzialności cywilnej w zakresie prowadzonej działalności związanej z przedmiotem zamówienia na sumę gwarancyjną w kwocie minimum 150.000,00 zł z terminem ważności obejmującym swoim zakresem termin zakończenia realizacji umowy przedłużony o 30 dni kalendarzowych, której(ego) kopia wraz z potwierdzeniem opłacenia zostanie załączona do umowy. Wzór przedmiotowego oświadczenia zawarty jest w Załączniku Nr 3d do SIWZ. </w:t>
      </w:r>
    </w:p>
    <w:p w:rsidR="00BC7D0C" w:rsidRDefault="00BC7D0C" w:rsidP="00BC7D0C">
      <w:r>
        <w:rPr>
          <w:u w:val="single"/>
        </w:rPr>
        <w:t xml:space="preserve">SEKCJA IV: PROCEDURA </w:t>
      </w:r>
    </w:p>
    <w:p w:rsidR="00BC7D0C" w:rsidRDefault="00BC7D0C" w:rsidP="00BC7D0C">
      <w:r>
        <w:rPr>
          <w:b/>
          <w:bCs/>
        </w:rPr>
        <w:t xml:space="preserve">IV.1) OPIS </w:t>
      </w:r>
      <w:r>
        <w:br/>
      </w:r>
      <w:r>
        <w:rPr>
          <w:b/>
          <w:bCs/>
        </w:rPr>
        <w:t xml:space="preserve">IV.1.1) Tryb udzielenia zamówienia: </w:t>
      </w:r>
      <w:r>
        <w:t xml:space="preserve">przetarg nieograniczony </w:t>
      </w:r>
      <w:r>
        <w:br/>
      </w:r>
      <w:r>
        <w:rPr>
          <w:b/>
          <w:bCs/>
        </w:rPr>
        <w:t>IV.1.2) Zamawiający żąda wniesienia wadium:</w:t>
      </w:r>
    </w:p>
    <w:p w:rsidR="00BC7D0C" w:rsidRDefault="00BC7D0C" w:rsidP="00BC7D0C">
      <w:r>
        <w:t xml:space="preserve">tak, </w:t>
      </w:r>
      <w:r>
        <w:br/>
        <w:t xml:space="preserve">Informacja na temat wadium </w:t>
      </w:r>
      <w:r>
        <w:br/>
        <w:t>W niniejszym postępowaniu Zamawiający żąda wniesienia wadium przed upływem terminu składania ofert w wysokości = 1200,00 zł w jednej lub w kilku formach określonych w art. 45 ust. 6 ustawy</w:t>
      </w:r>
    </w:p>
    <w:p w:rsidR="00BC7D0C" w:rsidRDefault="00BC7D0C" w:rsidP="00BC7D0C">
      <w:r>
        <w:br/>
      </w:r>
      <w:r>
        <w:rPr>
          <w:b/>
          <w:bCs/>
        </w:rPr>
        <w:t>IV.1.3) Przewiduje się udzielenie zaliczek na poczet wykonania zamówienia:</w:t>
      </w:r>
    </w:p>
    <w:p w:rsidR="00BC7D0C" w:rsidRDefault="00BC7D0C" w:rsidP="00BC7D0C">
      <w:r>
        <w:t xml:space="preserve">nie </w:t>
      </w:r>
    </w:p>
    <w:p w:rsidR="00BC7D0C" w:rsidRDefault="00BC7D0C" w:rsidP="00BC7D0C">
      <w:r>
        <w:br/>
      </w:r>
      <w:r>
        <w:rPr>
          <w:b/>
          <w:bCs/>
        </w:rPr>
        <w:t xml:space="preserve">IV.1.4) Wymaga się złożenia ofert w postaci katalogów elektronicznych lub dołączenia do ofert katalogów elektronicznych: </w:t>
      </w:r>
    </w:p>
    <w:p w:rsidR="00BC7D0C" w:rsidRDefault="00BC7D0C" w:rsidP="00BC7D0C">
      <w:r>
        <w:t xml:space="preserve">nie </w:t>
      </w:r>
      <w:r>
        <w:br/>
        <w:t xml:space="preserve">Dopuszcza się złożenie ofert w postaci katalogów elektronicznych lub dołączenia do ofert katalogów elektronicznych: </w:t>
      </w:r>
      <w:r>
        <w:br/>
        <w:t xml:space="preserve">nie </w:t>
      </w:r>
      <w:r>
        <w:br/>
        <w:t xml:space="preserve">Informacje dodatkowe: </w:t>
      </w:r>
    </w:p>
    <w:p w:rsidR="00BC7D0C" w:rsidRDefault="00BC7D0C" w:rsidP="00BC7D0C">
      <w:r>
        <w:br/>
      </w:r>
      <w:r>
        <w:rPr>
          <w:b/>
          <w:bCs/>
        </w:rPr>
        <w:t xml:space="preserve">IV.1.5.) Wymaga się złożenia oferty wariantowej: </w:t>
      </w:r>
    </w:p>
    <w:p w:rsidR="00BC7D0C" w:rsidRDefault="00BC7D0C" w:rsidP="00BC7D0C">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t xml:space="preserve">nie </w:t>
      </w:r>
    </w:p>
    <w:p w:rsidR="00BC7D0C" w:rsidRDefault="00BC7D0C" w:rsidP="00BC7D0C">
      <w:r>
        <w:lastRenderedPageBreak/>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BC7D0C" w:rsidRDefault="00BC7D0C" w:rsidP="00BC7D0C">
      <w:r>
        <w:t>Liczba wykonawców  </w:t>
      </w:r>
      <w:r>
        <w:br/>
        <w:t xml:space="preserve">Przewidywana minimalna liczba wykonawców </w:t>
      </w:r>
      <w:r>
        <w:br/>
        <w:t>Maksymalna liczba wykonawców  </w:t>
      </w:r>
      <w:r>
        <w:br/>
        <w:t xml:space="preserve">Kryteria selekcji wykonawców: </w:t>
      </w:r>
    </w:p>
    <w:p w:rsidR="00BC7D0C" w:rsidRDefault="00BC7D0C" w:rsidP="00BC7D0C">
      <w:r>
        <w:br/>
      </w:r>
      <w:r>
        <w:rPr>
          <w:b/>
          <w:bCs/>
        </w:rPr>
        <w:t xml:space="preserve">IV.1.7) Informacje na temat umowy ramowej lub dynamicznego systemu zakupów: </w:t>
      </w:r>
    </w:p>
    <w:p w:rsidR="00BC7D0C" w:rsidRDefault="00BC7D0C" w:rsidP="00BC7D0C">
      <w:r>
        <w:t xml:space="preserve">Umowa ramowa będzie zawarta: </w:t>
      </w:r>
      <w:r>
        <w:br/>
      </w:r>
      <w:r>
        <w:br/>
        <w:t xml:space="preserve">Czy przewiduje się ograniczenie liczby uczestników umowy ramowej: </w:t>
      </w:r>
      <w:r>
        <w:br/>
        <w:t xml:space="preserve">nie </w:t>
      </w:r>
      <w:r>
        <w:br/>
        <w:t xml:space="preserve">Informacje dodatkowe: </w:t>
      </w:r>
      <w:r>
        <w:br/>
      </w:r>
      <w:r>
        <w:br/>
        <w:t xml:space="preserve">Zamówienie obejmuje ustanowienie dynamicznego systemu zakupów: </w:t>
      </w:r>
      <w:r>
        <w:br/>
        <w:t xml:space="preserve">nie </w:t>
      </w:r>
      <w:r>
        <w:br/>
        <w:t xml:space="preserve">Informacje dodatkowe: </w:t>
      </w:r>
      <w:r>
        <w:br/>
      </w:r>
      <w:r>
        <w:br/>
        <w:t xml:space="preserve">W ramach umowy ramowej/dynamicznego systemu zakupów dopuszcza się złożenie ofert w formie katalogów elektronicznych: </w:t>
      </w:r>
      <w:r>
        <w:br/>
        <w:t xml:space="preserve">nie </w:t>
      </w:r>
      <w:r>
        <w:br/>
        <w:t xml:space="preserve">Przewiduje się pobranie ze złożonych katalogów elektronicznych informacji potrzebnych do sporządzenia ofert w ramach umowy ramowej/dynamicznego systemu zakupów: </w:t>
      </w:r>
      <w:r>
        <w:br/>
        <w:t xml:space="preserve">nie </w:t>
      </w:r>
    </w:p>
    <w:p w:rsidR="00BC7D0C" w:rsidRDefault="00BC7D0C" w:rsidP="00BC7D0C">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br/>
        <w:t xml:space="preserve">nie </w:t>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BC7D0C" w:rsidRDefault="00BC7D0C" w:rsidP="00BC7D0C">
      <w: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BC7D0C" w:rsidTr="00BC7D0C">
        <w:trPr>
          <w:tblCellSpacing w:w="15" w:type="dxa"/>
        </w:trPr>
        <w:tc>
          <w:tcPr>
            <w:tcW w:w="0" w:type="auto"/>
            <w:vAlign w:val="center"/>
            <w:hideMark/>
          </w:tcPr>
          <w:p w:rsidR="00BC7D0C" w:rsidRDefault="00BC7D0C">
            <w:pPr>
              <w:jc w:val="center"/>
            </w:pPr>
            <w:r>
              <w:t>etap nr</w:t>
            </w:r>
          </w:p>
        </w:tc>
        <w:tc>
          <w:tcPr>
            <w:tcW w:w="0" w:type="auto"/>
            <w:vAlign w:val="center"/>
            <w:hideMark/>
          </w:tcPr>
          <w:p w:rsidR="00BC7D0C" w:rsidRDefault="00BC7D0C">
            <w:pPr>
              <w:jc w:val="center"/>
            </w:pPr>
            <w:r>
              <w:t>czas trwania etapu</w:t>
            </w:r>
          </w:p>
        </w:tc>
      </w:tr>
      <w:tr w:rsidR="00BC7D0C" w:rsidTr="00BC7D0C">
        <w:trPr>
          <w:tblCellSpacing w:w="15" w:type="dxa"/>
        </w:trPr>
        <w:tc>
          <w:tcPr>
            <w:tcW w:w="0" w:type="auto"/>
            <w:vAlign w:val="center"/>
            <w:hideMark/>
          </w:tcPr>
          <w:p w:rsidR="00BC7D0C" w:rsidRDefault="00BC7D0C">
            <w:pPr>
              <w:jc w:val="center"/>
            </w:pPr>
          </w:p>
        </w:tc>
        <w:tc>
          <w:tcPr>
            <w:tcW w:w="0" w:type="auto"/>
            <w:vAlign w:val="center"/>
            <w:hideMark/>
          </w:tcPr>
          <w:p w:rsidR="00BC7D0C" w:rsidRDefault="00BC7D0C">
            <w:pPr>
              <w:jc w:val="center"/>
              <w:rPr>
                <w:sz w:val="20"/>
                <w:szCs w:val="20"/>
              </w:rPr>
            </w:pPr>
          </w:p>
        </w:tc>
      </w:tr>
    </w:tbl>
    <w:p w:rsidR="00BC7D0C" w:rsidRDefault="00BC7D0C" w:rsidP="00BC7D0C">
      <w:pPr>
        <w:rPr>
          <w:sz w:val="24"/>
          <w:szCs w:val="24"/>
        </w:rPr>
      </w:pPr>
      <w:r>
        <w:br/>
        <w:t xml:space="preserve">Czy wykonawcy, którzy nie złożyli nowych postąpień, zostaną zakwalifikowani do następnego etapu: nie </w:t>
      </w:r>
      <w:r>
        <w:br/>
        <w:t xml:space="preserve">Warunki zamknięcia aukcji elektronicznej: </w:t>
      </w:r>
    </w:p>
    <w:p w:rsidR="00BC7D0C" w:rsidRDefault="00BC7D0C" w:rsidP="00BC7D0C">
      <w:r>
        <w:br/>
      </w:r>
      <w:r>
        <w:rPr>
          <w:b/>
          <w:bCs/>
        </w:rPr>
        <w:t xml:space="preserve">IV.2) KRYTERIA OCENY OFERT </w:t>
      </w:r>
      <w:r>
        <w:br/>
      </w:r>
      <w:r>
        <w:rPr>
          <w:b/>
          <w:bCs/>
        </w:rPr>
        <w:t xml:space="preserve">IV.2.1) Kryteria oceny ofert: </w:t>
      </w:r>
      <w:r>
        <w:br/>
      </w:r>
      <w:r>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957"/>
      </w:tblGrid>
      <w:tr w:rsidR="00BC7D0C" w:rsidTr="00BC7D0C">
        <w:trPr>
          <w:tblCellSpacing w:w="15" w:type="dxa"/>
        </w:trPr>
        <w:tc>
          <w:tcPr>
            <w:tcW w:w="0" w:type="auto"/>
            <w:vAlign w:val="center"/>
            <w:hideMark/>
          </w:tcPr>
          <w:p w:rsidR="00BC7D0C" w:rsidRDefault="00BC7D0C">
            <w:pPr>
              <w:jc w:val="center"/>
            </w:pPr>
            <w:r>
              <w:rPr>
                <w:i/>
                <w:iCs/>
              </w:rPr>
              <w:t>Kryteria</w:t>
            </w:r>
          </w:p>
        </w:tc>
        <w:tc>
          <w:tcPr>
            <w:tcW w:w="0" w:type="auto"/>
            <w:vAlign w:val="center"/>
            <w:hideMark/>
          </w:tcPr>
          <w:p w:rsidR="00BC7D0C" w:rsidRDefault="00BC7D0C">
            <w:pPr>
              <w:jc w:val="center"/>
            </w:pPr>
            <w:r>
              <w:rPr>
                <w:i/>
                <w:iCs/>
              </w:rPr>
              <w:t>Znaczenie</w:t>
            </w:r>
          </w:p>
        </w:tc>
      </w:tr>
      <w:tr w:rsidR="00BC7D0C" w:rsidTr="00BC7D0C">
        <w:trPr>
          <w:tblCellSpacing w:w="15" w:type="dxa"/>
        </w:trPr>
        <w:tc>
          <w:tcPr>
            <w:tcW w:w="0" w:type="auto"/>
            <w:vAlign w:val="center"/>
            <w:hideMark/>
          </w:tcPr>
          <w:p w:rsidR="00BC7D0C" w:rsidRDefault="00BC7D0C">
            <w:pPr>
              <w:jc w:val="center"/>
            </w:pPr>
            <w:r>
              <w:t>Cena</w:t>
            </w:r>
          </w:p>
        </w:tc>
        <w:tc>
          <w:tcPr>
            <w:tcW w:w="0" w:type="auto"/>
            <w:vAlign w:val="center"/>
            <w:hideMark/>
          </w:tcPr>
          <w:p w:rsidR="00BC7D0C" w:rsidRDefault="00BC7D0C">
            <w:pPr>
              <w:jc w:val="center"/>
            </w:pPr>
            <w:r>
              <w:t>100</w:t>
            </w:r>
          </w:p>
        </w:tc>
      </w:tr>
    </w:tbl>
    <w:p w:rsidR="00BC7D0C" w:rsidRDefault="00BC7D0C" w:rsidP="00BC7D0C">
      <w:r>
        <w:br/>
      </w:r>
      <w:r>
        <w:rPr>
          <w:b/>
          <w:bCs/>
        </w:rPr>
        <w:t xml:space="preserve">IV.2.3) Zastosowanie procedury, o której mowa w art. 24aa ust. 1 ustawy Pzp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br/>
        <w:t xml:space="preserve">Minimalne wymagania, które muszą spełniać wszystkie oferty: </w:t>
      </w:r>
      <w:r>
        <w:br/>
      </w:r>
      <w:r>
        <w:br/>
        <w:t xml:space="preserve">Przewidziane jest zastrzeżenie prawa do udzielenia zamówienia na podstawie ofert wstępnych bez przeprowadzenia negocjacji nie </w:t>
      </w:r>
      <w:r>
        <w:br/>
        <w:t xml:space="preserve">Przewidziany jest podział negocjacji na etapy w celu ograniczenia liczby ofert: nie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nie </w:t>
      </w:r>
      <w:r>
        <w:br/>
        <w:t xml:space="preserve">Należy podać informacje na temat etapów dialogu: </w:t>
      </w:r>
      <w:r>
        <w:br/>
      </w:r>
      <w:r>
        <w:br/>
      </w:r>
      <w:r>
        <w:br/>
        <w:t xml:space="preserve">Informacje dodatkowe: </w:t>
      </w:r>
      <w:r>
        <w:br/>
      </w:r>
      <w:r>
        <w:br/>
      </w:r>
      <w:r>
        <w:rPr>
          <w:b/>
          <w:bCs/>
        </w:rPr>
        <w:t>IV.3.3) Informacje na temat partnerstwa innowacyjnego</w:t>
      </w:r>
      <w:r>
        <w:br/>
        <w:t xml:space="preserve">Elementy opisu przedmiotu zamówienia definiujące minimalne wymagania, którym muszą </w:t>
      </w:r>
      <w:r>
        <w:lastRenderedPageBreak/>
        <w:t xml:space="preserve">odpowiadać wszystkie oferty: </w:t>
      </w:r>
      <w:r>
        <w:br/>
      </w:r>
      <w:r>
        <w:br/>
        <w:t xml:space="preserve">Podział negocjacji na etapy w celu ograniczeniu liczby ofert podlegających negocjacjom poprzez zastosowanie kryteriów oceny ofert wskazanych w specyfikacji istotnych warunków zamówienia: </w:t>
      </w:r>
      <w:r>
        <w:br/>
        <w:t xml:space="preserve">nie </w:t>
      </w:r>
      <w:r>
        <w:br/>
        <w:t xml:space="preserve">Informacje dodatkowe: </w:t>
      </w:r>
      <w:r>
        <w:br/>
      </w:r>
      <w:r>
        <w:br/>
      </w:r>
      <w:r>
        <w:rPr>
          <w:b/>
          <w:bCs/>
        </w:rPr>
        <w:t xml:space="preserve">IV.4) Licytacja elektroniczna </w:t>
      </w:r>
      <w:r>
        <w:br/>
        <w:t xml:space="preserve">Adres strony internetowej, na której będzie prowadzona licytacja elektroniczna: </w:t>
      </w:r>
    </w:p>
    <w:p w:rsidR="00BC7D0C" w:rsidRDefault="00BC7D0C" w:rsidP="00BC7D0C">
      <w:r>
        <w:t xml:space="preserve">Adres strony internetowej, na której jest dostępny opis przedmiotu zamówienia w licytacji elektronicznej: </w:t>
      </w:r>
    </w:p>
    <w:p w:rsidR="00BC7D0C" w:rsidRDefault="00BC7D0C" w:rsidP="00BC7D0C">
      <w:r>
        <w:t xml:space="preserve">Wymagania dotyczące rejestracji i identyfikacji wykonawców w licytacji elektronicznej, w tym wymagania techniczne urządzeń informatycznych: </w:t>
      </w:r>
    </w:p>
    <w:p w:rsidR="00BC7D0C" w:rsidRDefault="00BC7D0C" w:rsidP="00BC7D0C">
      <w:r>
        <w:t xml:space="preserve">Sposób postępowania w toku licytacji elektronicznej, w tym określenie minimalnych wysokości postąpień: </w:t>
      </w:r>
    </w:p>
    <w:p w:rsidR="00BC7D0C" w:rsidRDefault="00BC7D0C" w:rsidP="00BC7D0C">
      <w:r>
        <w:t xml:space="preserve">Informacje o liczbie etapów licytacji elektronicznej i czasie ich trwania: </w:t>
      </w:r>
    </w:p>
    <w:p w:rsidR="00BC7D0C" w:rsidRDefault="00BC7D0C" w:rsidP="00BC7D0C">
      <w: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BC7D0C" w:rsidTr="00BC7D0C">
        <w:trPr>
          <w:tblCellSpacing w:w="15" w:type="dxa"/>
        </w:trPr>
        <w:tc>
          <w:tcPr>
            <w:tcW w:w="0" w:type="auto"/>
            <w:vAlign w:val="center"/>
            <w:hideMark/>
          </w:tcPr>
          <w:p w:rsidR="00BC7D0C" w:rsidRDefault="00BC7D0C">
            <w:pPr>
              <w:jc w:val="center"/>
            </w:pPr>
            <w:r>
              <w:t>etap nr</w:t>
            </w:r>
          </w:p>
        </w:tc>
        <w:tc>
          <w:tcPr>
            <w:tcW w:w="0" w:type="auto"/>
            <w:vAlign w:val="center"/>
            <w:hideMark/>
          </w:tcPr>
          <w:p w:rsidR="00BC7D0C" w:rsidRDefault="00BC7D0C">
            <w:pPr>
              <w:jc w:val="center"/>
            </w:pPr>
            <w:r>
              <w:t>czas trwania etapu</w:t>
            </w:r>
          </w:p>
        </w:tc>
      </w:tr>
      <w:tr w:rsidR="00BC7D0C" w:rsidTr="00BC7D0C">
        <w:trPr>
          <w:tblCellSpacing w:w="15" w:type="dxa"/>
        </w:trPr>
        <w:tc>
          <w:tcPr>
            <w:tcW w:w="0" w:type="auto"/>
            <w:vAlign w:val="center"/>
            <w:hideMark/>
          </w:tcPr>
          <w:p w:rsidR="00BC7D0C" w:rsidRDefault="00BC7D0C">
            <w:pPr>
              <w:jc w:val="center"/>
            </w:pPr>
          </w:p>
        </w:tc>
        <w:tc>
          <w:tcPr>
            <w:tcW w:w="0" w:type="auto"/>
            <w:vAlign w:val="center"/>
            <w:hideMark/>
          </w:tcPr>
          <w:p w:rsidR="00BC7D0C" w:rsidRDefault="00BC7D0C">
            <w:pPr>
              <w:jc w:val="center"/>
              <w:rPr>
                <w:sz w:val="20"/>
                <w:szCs w:val="20"/>
              </w:rPr>
            </w:pPr>
          </w:p>
        </w:tc>
      </w:tr>
    </w:tbl>
    <w:p w:rsidR="00BC7D0C" w:rsidRDefault="00BC7D0C" w:rsidP="00BC7D0C">
      <w:pPr>
        <w:rPr>
          <w:sz w:val="24"/>
          <w:szCs w:val="24"/>
        </w:rPr>
      </w:pPr>
      <w:r>
        <w:br/>
        <w:t xml:space="preserve">Wykonawcy, którzy nie złożyli nowych postąpień, zostaną zakwalifikowani do następnego etapu: nie </w:t>
      </w:r>
    </w:p>
    <w:p w:rsidR="00BC7D0C" w:rsidRDefault="00BC7D0C" w:rsidP="00BC7D0C">
      <w:r>
        <w:t xml:space="preserve">Termin otwarcia licytacji elektronicznej: </w:t>
      </w:r>
    </w:p>
    <w:p w:rsidR="00BC7D0C" w:rsidRDefault="00BC7D0C" w:rsidP="00BC7D0C">
      <w:r>
        <w:t xml:space="preserve">Termin i warunki zamknięcia licytacji elektronicznej: </w:t>
      </w:r>
    </w:p>
    <w:p w:rsidR="00BC7D0C" w:rsidRDefault="00BC7D0C" w:rsidP="00BC7D0C">
      <w:r>
        <w:br/>
        <w:t xml:space="preserve">Istotne dla stron postanowienia, które zostaną wprowadzone do treści zawieranej umowy w sprawie zamówienia publicznego, albo ogólne warunki umowy, albo wzór umowy: </w:t>
      </w:r>
    </w:p>
    <w:p w:rsidR="00BC7D0C" w:rsidRDefault="00BC7D0C" w:rsidP="00BC7D0C">
      <w:r>
        <w:br/>
        <w:t xml:space="preserve">Wymagania dotyczące zabezpieczenia należytego wykonania umowy: </w:t>
      </w:r>
    </w:p>
    <w:p w:rsidR="00BC7D0C" w:rsidRDefault="00BC7D0C" w:rsidP="00BC7D0C">
      <w:r>
        <w:br/>
        <w:t xml:space="preserve">Informacje dodatkowe: </w:t>
      </w:r>
    </w:p>
    <w:p w:rsidR="00D301A9" w:rsidRPr="00BC7D0C" w:rsidRDefault="00BC7D0C" w:rsidP="00BC7D0C">
      <w:r>
        <w:rPr>
          <w:b/>
          <w:bCs/>
        </w:rPr>
        <w:t>IV.5) ZMIANA UMOWY</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1.Zamawiający wymaga od Wykonawcy, aby zawarł z nim umowę na realizację przedmiotu zamówienia na warunkach określonych w SIWZ, a w szczególności na warunkach określonych we wzorze umowy stanowiącym Załącznik Nr 4 do niniejszej SIWZ. 2.Umowa zostanie zawarta w formie pisemnej, w terminie określonym zgodnie z wymaganiami zawartymi w art. 94 ustawy Pzp. 3.W przypadku, gdy za najkorzystniejszą uznana zostanie oferta złożona przez Wykonawców wspólnie ubiegających się o udzielenie zamówienia, pełnomocnik wyznaczony przez tych Wykonawców </w:t>
      </w:r>
      <w:r>
        <w:lastRenderedPageBreak/>
        <w:t xml:space="preserve">przedstawi Zamawiającemu przed zawarciem umowy dokument, o którym jest mowa w Rozdziale VI SIWZ w ust. 4 pkt. 3. Przedmiotowy dokument – umowa regulująca współpracę Wykonawców składających wspólnie ofertę – powinien określać m.in.: 1)podmioty składające ofertę; 2)cel gospodarczy, dla którego została zawarta umowa; 3)zasady reprezentacji i prowadzenia spraw; 4)oznaczenie czasu trwania umowy (wymaga się, aby czas trwania umowy był nie krótszy niż okres realizacji zamówienia. 4.Przed podpisaniem umowy Wykonawca zobowiązany jest pod rygorem utraty wadium na podstawie art. 46 ust. 5 pkt 3 ustawy: 1)przedłożyć Zamawiającemu do wglądu oryginał polisy, a w przypadku jej braku inny dokument, o której mowa w Rozdziale VI SIWZ w ust. 3 pkt. 5, której(ego) kopia wraz z potwierdzeniem opłacenia zostanie załączona do umowy; 5.Zamawiający przewiduje możliwość zmiany zawartej umowy w stosunku do treści oferty w następujących przypadkach: 1)konieczności przedłużenia terminu realizacji umowy określonego w § 3 ust. 1 umowy spowodowanej zaistnieniem siły wyższej, o której jest mowa w § 8 umowy; 2)zmiany stawki VAT obowiązującej na oferowane materiały, usługi lub roboty pod warunkiem zmiany stawek obowiązujących na terenie Polski potwierdzonych odpowiednią ustawą lub rozporządzeniem Ministra Finansów; 3)zaistnienia potrzeby zmiany producenta materiałów, produktów, wyrobów, oferowanych do realizacji zamówienia – na wniosek Wykonawcy pod warunkiem że oferowane materiały (produkty) będą takiej samej lub lepszej jakości oraz w tej samej cenie, a Wykonawca uzasadni konieczność dokonania takiej zmiany; o których mowa w § 14 ust. 2 wzoru umowy stanowiącego Załącznik Nr 4 do SIWZ. 6.Zmiany z ust. 3 – 5 inicjowane są na pisemny wniosek jednej ze Stron. 7.Wniosek w sprawie proponowanej zmiany musi zawierać co najmniej: 1)opis zmiany; 2)uzasadnienie zmiany wraz z załączeniem odpowiednich oświadczeń lub/i dokumentów potwierdzających celowość, konieczność lub/i prawidłowość takiej zmiany; 3)czas wykonania zmiany oraz jej wpływ na termin realizacji zamówienia czy zmianę wysokości wynagrodzenia należnego Wykonawcy, o którym mowa w umowie. 8.Wszelkie zmiany Umowy, o których mowa w ust. 2 – 4, wymagają zgody obu Stron i muszą być dokonywane przez umocowanych przedstawicieli Zamawiającego i Wykonawcy w formie pisemnej w drodze aneksu do umowy, podpisanego przez Zamawiającego i Wykonawcę pod rygorem nieważności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br/>
      </w:r>
      <w:r>
        <w:rPr>
          <w:b/>
          <w:bCs/>
        </w:rPr>
        <w:t>Środki służące ochronie informacji o charakterze poufnym</w:t>
      </w:r>
      <w:r>
        <w:br/>
      </w:r>
      <w:r>
        <w:br/>
      </w:r>
      <w:r>
        <w:rPr>
          <w:b/>
          <w:bCs/>
        </w:rPr>
        <w:t xml:space="preserve">IV.6.2) Termin składania ofert lub wniosków o dopuszczenie do udziału w postępowaniu: </w:t>
      </w:r>
      <w:r>
        <w:br/>
        <w:t xml:space="preserve">Data: 07/02/2017, godzina: 12:00,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r>
        <w:br/>
      </w:r>
      <w:r>
        <w:br/>
        <w:t xml:space="preserve">Język lub języki, w jakich mogą być sporządzane oferty lub wnioski o dopuszczenie do udziału w postępowaniu </w:t>
      </w:r>
      <w:r>
        <w:br/>
        <w:t>&gt; polski</w:t>
      </w:r>
      <w:r>
        <w:br/>
      </w:r>
      <w:r>
        <w:rPr>
          <w:b/>
          <w:bCs/>
        </w:rPr>
        <w:t xml:space="preserve">IV.6.3) Termin związania ofertą: </w:t>
      </w:r>
      <w:r>
        <w:t xml:space="preserve">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r>
        <w:br/>
      </w:r>
      <w:r>
        <w:rPr>
          <w:b/>
          <w:bCs/>
        </w:rPr>
        <w:t>IV.6.6) Informacje dodatkowe:</w:t>
      </w:r>
      <w:r>
        <w:br/>
        <w:t>Jawne otwarcie ofert nastąpi w dniu, w którym upływa termin składania ofert, o godz. 12:30 w siedzibie Zamawiającego: ul. Dorodna 16, 03-195 Warszawa, w bud. Nr 57, w sali Rady Naukowej</w:t>
      </w:r>
      <w:bookmarkStart w:id="0" w:name="_GoBack"/>
      <w:bookmarkEnd w:id="0"/>
    </w:p>
    <w:sectPr w:rsidR="00D301A9" w:rsidRPr="00BC7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BB3"/>
    <w:multiLevelType w:val="multilevel"/>
    <w:tmpl w:val="B692A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D4F0F"/>
    <w:multiLevelType w:val="multilevel"/>
    <w:tmpl w:val="8DF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23F39"/>
    <w:multiLevelType w:val="multilevel"/>
    <w:tmpl w:val="64D4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95E08"/>
    <w:multiLevelType w:val="multilevel"/>
    <w:tmpl w:val="320EC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77391"/>
    <w:multiLevelType w:val="multilevel"/>
    <w:tmpl w:val="90CC8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42F58"/>
    <w:multiLevelType w:val="multilevel"/>
    <w:tmpl w:val="1060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DC4"/>
    <w:multiLevelType w:val="multilevel"/>
    <w:tmpl w:val="2010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A03C4"/>
    <w:multiLevelType w:val="multilevel"/>
    <w:tmpl w:val="6EB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E24CF"/>
    <w:multiLevelType w:val="multilevel"/>
    <w:tmpl w:val="866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400BF7"/>
    <w:multiLevelType w:val="multilevel"/>
    <w:tmpl w:val="540C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D48EF"/>
    <w:multiLevelType w:val="multilevel"/>
    <w:tmpl w:val="9BB27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34DD3"/>
    <w:multiLevelType w:val="multilevel"/>
    <w:tmpl w:val="9D5C8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E1B25"/>
    <w:multiLevelType w:val="multilevel"/>
    <w:tmpl w:val="07EAF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45A4B"/>
    <w:multiLevelType w:val="multilevel"/>
    <w:tmpl w:val="90A6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67E69"/>
    <w:multiLevelType w:val="multilevel"/>
    <w:tmpl w:val="D1B8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65F1B"/>
    <w:multiLevelType w:val="multilevel"/>
    <w:tmpl w:val="D43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F4FF8"/>
    <w:multiLevelType w:val="multilevel"/>
    <w:tmpl w:val="2346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816DF3"/>
    <w:multiLevelType w:val="multilevel"/>
    <w:tmpl w:val="C6B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163D3F"/>
    <w:multiLevelType w:val="multilevel"/>
    <w:tmpl w:val="D7AA4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F3FFA"/>
    <w:multiLevelType w:val="multilevel"/>
    <w:tmpl w:val="10F2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297D43"/>
    <w:multiLevelType w:val="multilevel"/>
    <w:tmpl w:val="81A0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364E9"/>
    <w:multiLevelType w:val="multilevel"/>
    <w:tmpl w:val="2922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125C83"/>
    <w:multiLevelType w:val="multilevel"/>
    <w:tmpl w:val="8F6E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355FA7"/>
    <w:multiLevelType w:val="multilevel"/>
    <w:tmpl w:val="9EF0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5B7331"/>
    <w:multiLevelType w:val="multilevel"/>
    <w:tmpl w:val="0538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AC178D"/>
    <w:multiLevelType w:val="multilevel"/>
    <w:tmpl w:val="6B02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0D2A78"/>
    <w:multiLevelType w:val="multilevel"/>
    <w:tmpl w:val="0E12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D44A8"/>
    <w:multiLevelType w:val="multilevel"/>
    <w:tmpl w:val="4D06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085155"/>
    <w:multiLevelType w:val="multilevel"/>
    <w:tmpl w:val="D91E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714C1"/>
    <w:multiLevelType w:val="multilevel"/>
    <w:tmpl w:val="B04A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4F1535"/>
    <w:multiLevelType w:val="multilevel"/>
    <w:tmpl w:val="6A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F94007"/>
    <w:multiLevelType w:val="multilevel"/>
    <w:tmpl w:val="0042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E4F27"/>
    <w:multiLevelType w:val="multilevel"/>
    <w:tmpl w:val="B324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93AAF"/>
    <w:multiLevelType w:val="multilevel"/>
    <w:tmpl w:val="2382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7181D"/>
    <w:multiLevelType w:val="multilevel"/>
    <w:tmpl w:val="88C2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A773E2"/>
    <w:multiLevelType w:val="multilevel"/>
    <w:tmpl w:val="F57E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D17E7"/>
    <w:multiLevelType w:val="multilevel"/>
    <w:tmpl w:val="3C3A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251F9B"/>
    <w:multiLevelType w:val="multilevel"/>
    <w:tmpl w:val="7160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C4435E"/>
    <w:multiLevelType w:val="multilevel"/>
    <w:tmpl w:val="733A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13081"/>
    <w:multiLevelType w:val="multilevel"/>
    <w:tmpl w:val="1144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6A5747"/>
    <w:multiLevelType w:val="multilevel"/>
    <w:tmpl w:val="1B7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40"/>
  </w:num>
  <w:num w:numId="4">
    <w:abstractNumId w:val="23"/>
  </w:num>
  <w:num w:numId="5">
    <w:abstractNumId w:val="25"/>
  </w:num>
  <w:num w:numId="6">
    <w:abstractNumId w:val="24"/>
  </w:num>
  <w:num w:numId="7">
    <w:abstractNumId w:val="16"/>
  </w:num>
  <w:num w:numId="8">
    <w:abstractNumId w:val="28"/>
  </w:num>
  <w:num w:numId="9">
    <w:abstractNumId w:val="12"/>
  </w:num>
  <w:num w:numId="10">
    <w:abstractNumId w:val="18"/>
  </w:num>
  <w:num w:numId="11">
    <w:abstractNumId w:val="3"/>
  </w:num>
  <w:num w:numId="12">
    <w:abstractNumId w:val="10"/>
  </w:num>
  <w:num w:numId="13">
    <w:abstractNumId w:val="39"/>
  </w:num>
  <w:num w:numId="14">
    <w:abstractNumId w:val="27"/>
  </w:num>
  <w:num w:numId="15">
    <w:abstractNumId w:val="33"/>
  </w:num>
  <w:num w:numId="16">
    <w:abstractNumId w:val="36"/>
  </w:num>
  <w:num w:numId="17">
    <w:abstractNumId w:val="37"/>
  </w:num>
  <w:num w:numId="18">
    <w:abstractNumId w:val="30"/>
  </w:num>
  <w:num w:numId="19">
    <w:abstractNumId w:val="2"/>
  </w:num>
  <w:num w:numId="20">
    <w:abstractNumId w:val="8"/>
  </w:num>
  <w:num w:numId="21">
    <w:abstractNumId w:val="22"/>
  </w:num>
  <w:num w:numId="22">
    <w:abstractNumId w:val="34"/>
  </w:num>
  <w:num w:numId="23">
    <w:abstractNumId w:val="19"/>
  </w:num>
  <w:num w:numId="24">
    <w:abstractNumId w:val="11"/>
  </w:num>
  <w:num w:numId="25">
    <w:abstractNumId w:val="26"/>
  </w:num>
  <w:num w:numId="26">
    <w:abstractNumId w:val="6"/>
  </w:num>
  <w:num w:numId="27">
    <w:abstractNumId w:val="9"/>
  </w:num>
  <w:num w:numId="28">
    <w:abstractNumId w:val="14"/>
  </w:num>
  <w:num w:numId="29">
    <w:abstractNumId w:val="32"/>
  </w:num>
  <w:num w:numId="30">
    <w:abstractNumId w:val="15"/>
  </w:num>
  <w:num w:numId="31">
    <w:abstractNumId w:val="31"/>
  </w:num>
  <w:num w:numId="32">
    <w:abstractNumId w:val="38"/>
  </w:num>
  <w:num w:numId="33">
    <w:abstractNumId w:val="21"/>
  </w:num>
  <w:num w:numId="34">
    <w:abstractNumId w:val="4"/>
  </w:num>
  <w:num w:numId="35">
    <w:abstractNumId w:val="7"/>
  </w:num>
  <w:num w:numId="36">
    <w:abstractNumId w:val="1"/>
  </w:num>
  <w:num w:numId="37">
    <w:abstractNumId w:val="35"/>
  </w:num>
  <w:num w:numId="38">
    <w:abstractNumId w:val="13"/>
  </w:num>
  <w:num w:numId="39">
    <w:abstractNumId w:val="20"/>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37"/>
    <w:rsid w:val="00395091"/>
    <w:rsid w:val="0073567A"/>
    <w:rsid w:val="00757483"/>
    <w:rsid w:val="008B5303"/>
    <w:rsid w:val="008C4731"/>
    <w:rsid w:val="00990A37"/>
    <w:rsid w:val="00A84CCC"/>
    <w:rsid w:val="00BC7D0C"/>
    <w:rsid w:val="00DC1E05"/>
    <w:rsid w:val="00E323EB"/>
    <w:rsid w:val="00F41668"/>
    <w:rsid w:val="00FC0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B3304-93D2-49C7-BEE7-1124CF35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90A37"/>
    <w:rPr>
      <w:color w:val="0000FF"/>
      <w:u w:val="single"/>
    </w:rPr>
  </w:style>
  <w:style w:type="paragraph" w:styleId="NormalnyWeb">
    <w:name w:val="Normal (Web)"/>
    <w:basedOn w:val="Normalny"/>
    <w:uiPriority w:val="99"/>
    <w:unhideWhenUsed/>
    <w:rsid w:val="00990A37"/>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990A37"/>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990A37"/>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990A37"/>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990A37"/>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990A37"/>
    <w:rPr>
      <w:rFonts w:ascii="Verdana" w:hAnsi="Verdana" w:hint="default"/>
      <w:color w:val="000000"/>
      <w:sz w:val="17"/>
      <w:szCs w:val="17"/>
    </w:rPr>
  </w:style>
  <w:style w:type="character" w:customStyle="1" w:styleId="text2">
    <w:name w:val="text2"/>
    <w:basedOn w:val="Domylnaczcionkaakapitu"/>
    <w:rsid w:val="00FC021E"/>
  </w:style>
  <w:style w:type="character" w:customStyle="1" w:styleId="apple-converted-space">
    <w:name w:val="apple-converted-space"/>
    <w:basedOn w:val="Domylnaczcionkaakapitu"/>
    <w:rsid w:val="00FC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4961">
      <w:bodyDiv w:val="1"/>
      <w:marLeft w:val="0"/>
      <w:marRight w:val="0"/>
      <w:marTop w:val="0"/>
      <w:marBottom w:val="0"/>
      <w:divBdr>
        <w:top w:val="none" w:sz="0" w:space="0" w:color="auto"/>
        <w:left w:val="none" w:sz="0" w:space="0" w:color="auto"/>
        <w:bottom w:val="none" w:sz="0" w:space="0" w:color="auto"/>
        <w:right w:val="none" w:sz="0" w:space="0" w:color="auto"/>
      </w:divBdr>
      <w:divsChild>
        <w:div w:id="233395723">
          <w:marLeft w:val="150"/>
          <w:marRight w:val="0"/>
          <w:marTop w:val="0"/>
          <w:marBottom w:val="0"/>
          <w:divBdr>
            <w:top w:val="none" w:sz="0" w:space="0" w:color="auto"/>
            <w:left w:val="none" w:sz="0" w:space="0" w:color="auto"/>
            <w:bottom w:val="none" w:sz="0" w:space="0" w:color="auto"/>
            <w:right w:val="none" w:sz="0" w:space="0" w:color="auto"/>
          </w:divBdr>
        </w:div>
      </w:divsChild>
    </w:div>
    <w:div w:id="920991246">
      <w:bodyDiv w:val="1"/>
      <w:marLeft w:val="0"/>
      <w:marRight w:val="0"/>
      <w:marTop w:val="0"/>
      <w:marBottom w:val="0"/>
      <w:divBdr>
        <w:top w:val="none" w:sz="0" w:space="0" w:color="auto"/>
        <w:left w:val="none" w:sz="0" w:space="0" w:color="auto"/>
        <w:bottom w:val="none" w:sz="0" w:space="0" w:color="auto"/>
        <w:right w:val="none" w:sz="0" w:space="0" w:color="auto"/>
      </w:divBdr>
      <w:divsChild>
        <w:div w:id="475879500">
          <w:marLeft w:val="150"/>
          <w:marRight w:val="0"/>
          <w:marTop w:val="0"/>
          <w:marBottom w:val="0"/>
          <w:divBdr>
            <w:top w:val="none" w:sz="0" w:space="0" w:color="auto"/>
            <w:left w:val="none" w:sz="0" w:space="0" w:color="auto"/>
            <w:bottom w:val="none" w:sz="0" w:space="0" w:color="auto"/>
            <w:right w:val="none" w:sz="0" w:space="0" w:color="auto"/>
          </w:divBdr>
        </w:div>
      </w:divsChild>
    </w:div>
    <w:div w:id="1197158105">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7">
          <w:marLeft w:val="150"/>
          <w:marRight w:val="0"/>
          <w:marTop w:val="0"/>
          <w:marBottom w:val="0"/>
          <w:divBdr>
            <w:top w:val="none" w:sz="0" w:space="0" w:color="auto"/>
            <w:left w:val="none" w:sz="0" w:space="0" w:color="auto"/>
            <w:bottom w:val="none" w:sz="0" w:space="0" w:color="auto"/>
            <w:right w:val="none" w:sz="0" w:space="0" w:color="auto"/>
          </w:divBdr>
        </w:div>
      </w:divsChild>
    </w:div>
    <w:div w:id="1395280257">
      <w:bodyDiv w:val="1"/>
      <w:marLeft w:val="0"/>
      <w:marRight w:val="0"/>
      <w:marTop w:val="0"/>
      <w:marBottom w:val="0"/>
      <w:divBdr>
        <w:top w:val="none" w:sz="0" w:space="0" w:color="auto"/>
        <w:left w:val="none" w:sz="0" w:space="0" w:color="auto"/>
        <w:bottom w:val="none" w:sz="0" w:space="0" w:color="auto"/>
        <w:right w:val="none" w:sz="0" w:space="0" w:color="auto"/>
      </w:divBdr>
      <w:divsChild>
        <w:div w:id="1699816581">
          <w:marLeft w:val="150"/>
          <w:marRight w:val="0"/>
          <w:marTop w:val="0"/>
          <w:marBottom w:val="0"/>
          <w:divBdr>
            <w:top w:val="none" w:sz="0" w:space="0" w:color="auto"/>
            <w:left w:val="none" w:sz="0" w:space="0" w:color="auto"/>
            <w:bottom w:val="none" w:sz="0" w:space="0" w:color="auto"/>
            <w:right w:val="none" w:sz="0" w:space="0" w:color="auto"/>
          </w:divBdr>
        </w:div>
      </w:divsChild>
    </w:div>
    <w:div w:id="1743331038">
      <w:bodyDiv w:val="1"/>
      <w:marLeft w:val="0"/>
      <w:marRight w:val="0"/>
      <w:marTop w:val="0"/>
      <w:marBottom w:val="0"/>
      <w:divBdr>
        <w:top w:val="none" w:sz="0" w:space="0" w:color="auto"/>
        <w:left w:val="none" w:sz="0" w:space="0" w:color="auto"/>
        <w:bottom w:val="none" w:sz="0" w:space="0" w:color="auto"/>
        <w:right w:val="none" w:sz="0" w:space="0" w:color="auto"/>
      </w:divBdr>
      <w:divsChild>
        <w:div w:id="1261335026">
          <w:marLeft w:val="0"/>
          <w:marRight w:val="0"/>
          <w:marTop w:val="0"/>
          <w:marBottom w:val="0"/>
          <w:divBdr>
            <w:top w:val="none" w:sz="0" w:space="0" w:color="auto"/>
            <w:left w:val="none" w:sz="0" w:space="0" w:color="auto"/>
            <w:bottom w:val="none" w:sz="0" w:space="0" w:color="auto"/>
            <w:right w:val="none" w:sz="0" w:space="0" w:color="auto"/>
          </w:divBdr>
          <w:divsChild>
            <w:div w:id="627932381">
              <w:marLeft w:val="0"/>
              <w:marRight w:val="0"/>
              <w:marTop w:val="0"/>
              <w:marBottom w:val="0"/>
              <w:divBdr>
                <w:top w:val="none" w:sz="0" w:space="0" w:color="auto"/>
                <w:left w:val="none" w:sz="0" w:space="0" w:color="auto"/>
                <w:bottom w:val="none" w:sz="0" w:space="0" w:color="auto"/>
                <w:right w:val="none" w:sz="0" w:space="0" w:color="auto"/>
              </w:divBdr>
              <w:divsChild>
                <w:div w:id="898517585">
                  <w:marLeft w:val="0"/>
                  <w:marRight w:val="0"/>
                  <w:marTop w:val="0"/>
                  <w:marBottom w:val="0"/>
                  <w:divBdr>
                    <w:top w:val="none" w:sz="0" w:space="0" w:color="auto"/>
                    <w:left w:val="none" w:sz="0" w:space="0" w:color="auto"/>
                    <w:bottom w:val="none" w:sz="0" w:space="0" w:color="auto"/>
                    <w:right w:val="none" w:sz="0" w:space="0" w:color="auto"/>
                  </w:divBdr>
                  <w:divsChild>
                    <w:div w:id="873421795">
                      <w:marLeft w:val="0"/>
                      <w:marRight w:val="0"/>
                      <w:marTop w:val="0"/>
                      <w:marBottom w:val="0"/>
                      <w:divBdr>
                        <w:top w:val="none" w:sz="0" w:space="0" w:color="auto"/>
                        <w:left w:val="none" w:sz="0" w:space="0" w:color="auto"/>
                        <w:bottom w:val="none" w:sz="0" w:space="0" w:color="auto"/>
                        <w:right w:val="none" w:sz="0" w:space="0" w:color="auto"/>
                      </w:divBdr>
                      <w:divsChild>
                        <w:div w:id="1880899790">
                          <w:marLeft w:val="0"/>
                          <w:marRight w:val="0"/>
                          <w:marTop w:val="0"/>
                          <w:marBottom w:val="0"/>
                          <w:divBdr>
                            <w:top w:val="none" w:sz="0" w:space="0" w:color="auto"/>
                            <w:left w:val="none" w:sz="0" w:space="0" w:color="auto"/>
                            <w:bottom w:val="none" w:sz="0" w:space="0" w:color="auto"/>
                            <w:right w:val="none" w:sz="0" w:space="0" w:color="auto"/>
                          </w:divBdr>
                        </w:div>
                        <w:div w:id="888998668">
                          <w:marLeft w:val="0"/>
                          <w:marRight w:val="0"/>
                          <w:marTop w:val="0"/>
                          <w:marBottom w:val="0"/>
                          <w:divBdr>
                            <w:top w:val="none" w:sz="0" w:space="0" w:color="auto"/>
                            <w:left w:val="none" w:sz="0" w:space="0" w:color="auto"/>
                            <w:bottom w:val="none" w:sz="0" w:space="0" w:color="auto"/>
                            <w:right w:val="none" w:sz="0" w:space="0" w:color="auto"/>
                          </w:divBdr>
                        </w:div>
                        <w:div w:id="1381859125">
                          <w:marLeft w:val="0"/>
                          <w:marRight w:val="0"/>
                          <w:marTop w:val="0"/>
                          <w:marBottom w:val="0"/>
                          <w:divBdr>
                            <w:top w:val="none" w:sz="0" w:space="0" w:color="auto"/>
                            <w:left w:val="none" w:sz="0" w:space="0" w:color="auto"/>
                            <w:bottom w:val="none" w:sz="0" w:space="0" w:color="auto"/>
                            <w:right w:val="none" w:sz="0" w:space="0" w:color="auto"/>
                          </w:divBdr>
                        </w:div>
                        <w:div w:id="2044279733">
                          <w:marLeft w:val="0"/>
                          <w:marRight w:val="0"/>
                          <w:marTop w:val="0"/>
                          <w:marBottom w:val="0"/>
                          <w:divBdr>
                            <w:top w:val="none" w:sz="0" w:space="0" w:color="auto"/>
                            <w:left w:val="none" w:sz="0" w:space="0" w:color="auto"/>
                            <w:bottom w:val="none" w:sz="0" w:space="0" w:color="auto"/>
                            <w:right w:val="none" w:sz="0" w:space="0" w:color="auto"/>
                          </w:divBdr>
                          <w:divsChild>
                            <w:div w:id="963847464">
                              <w:marLeft w:val="0"/>
                              <w:marRight w:val="0"/>
                              <w:marTop w:val="0"/>
                              <w:marBottom w:val="0"/>
                              <w:divBdr>
                                <w:top w:val="none" w:sz="0" w:space="0" w:color="auto"/>
                                <w:left w:val="none" w:sz="0" w:space="0" w:color="auto"/>
                                <w:bottom w:val="none" w:sz="0" w:space="0" w:color="auto"/>
                                <w:right w:val="none" w:sz="0" w:space="0" w:color="auto"/>
                              </w:divBdr>
                            </w:div>
                          </w:divsChild>
                        </w:div>
                        <w:div w:id="47924455">
                          <w:marLeft w:val="0"/>
                          <w:marRight w:val="0"/>
                          <w:marTop w:val="0"/>
                          <w:marBottom w:val="0"/>
                          <w:divBdr>
                            <w:top w:val="none" w:sz="0" w:space="0" w:color="auto"/>
                            <w:left w:val="none" w:sz="0" w:space="0" w:color="auto"/>
                            <w:bottom w:val="none" w:sz="0" w:space="0" w:color="auto"/>
                            <w:right w:val="none" w:sz="0" w:space="0" w:color="auto"/>
                          </w:divBdr>
                          <w:divsChild>
                            <w:div w:id="479418781">
                              <w:marLeft w:val="0"/>
                              <w:marRight w:val="0"/>
                              <w:marTop w:val="0"/>
                              <w:marBottom w:val="0"/>
                              <w:divBdr>
                                <w:top w:val="none" w:sz="0" w:space="0" w:color="auto"/>
                                <w:left w:val="none" w:sz="0" w:space="0" w:color="auto"/>
                                <w:bottom w:val="none" w:sz="0" w:space="0" w:color="auto"/>
                                <w:right w:val="none" w:sz="0" w:space="0" w:color="auto"/>
                              </w:divBdr>
                            </w:div>
                          </w:divsChild>
                        </w:div>
                        <w:div w:id="1073161806">
                          <w:marLeft w:val="0"/>
                          <w:marRight w:val="0"/>
                          <w:marTop w:val="0"/>
                          <w:marBottom w:val="0"/>
                          <w:divBdr>
                            <w:top w:val="none" w:sz="0" w:space="0" w:color="auto"/>
                            <w:left w:val="none" w:sz="0" w:space="0" w:color="auto"/>
                            <w:bottom w:val="none" w:sz="0" w:space="0" w:color="auto"/>
                            <w:right w:val="none" w:sz="0" w:space="0" w:color="auto"/>
                          </w:divBdr>
                          <w:divsChild>
                            <w:div w:id="1716198837">
                              <w:marLeft w:val="0"/>
                              <w:marRight w:val="0"/>
                              <w:marTop w:val="0"/>
                              <w:marBottom w:val="0"/>
                              <w:divBdr>
                                <w:top w:val="none" w:sz="0" w:space="0" w:color="auto"/>
                                <w:left w:val="none" w:sz="0" w:space="0" w:color="auto"/>
                                <w:bottom w:val="none" w:sz="0" w:space="0" w:color="auto"/>
                                <w:right w:val="none" w:sz="0" w:space="0" w:color="auto"/>
                              </w:divBdr>
                            </w:div>
                            <w:div w:id="935362245">
                              <w:marLeft w:val="0"/>
                              <w:marRight w:val="0"/>
                              <w:marTop w:val="0"/>
                              <w:marBottom w:val="0"/>
                              <w:divBdr>
                                <w:top w:val="none" w:sz="0" w:space="0" w:color="auto"/>
                                <w:left w:val="none" w:sz="0" w:space="0" w:color="auto"/>
                                <w:bottom w:val="none" w:sz="0" w:space="0" w:color="auto"/>
                                <w:right w:val="none" w:sz="0" w:space="0" w:color="auto"/>
                              </w:divBdr>
                            </w:div>
                            <w:div w:id="1777017288">
                              <w:marLeft w:val="0"/>
                              <w:marRight w:val="0"/>
                              <w:marTop w:val="0"/>
                              <w:marBottom w:val="0"/>
                              <w:divBdr>
                                <w:top w:val="none" w:sz="0" w:space="0" w:color="auto"/>
                                <w:left w:val="none" w:sz="0" w:space="0" w:color="auto"/>
                                <w:bottom w:val="none" w:sz="0" w:space="0" w:color="auto"/>
                                <w:right w:val="none" w:sz="0" w:space="0" w:color="auto"/>
                              </w:divBdr>
                            </w:div>
                            <w:div w:id="33232996">
                              <w:marLeft w:val="0"/>
                              <w:marRight w:val="0"/>
                              <w:marTop w:val="0"/>
                              <w:marBottom w:val="0"/>
                              <w:divBdr>
                                <w:top w:val="none" w:sz="0" w:space="0" w:color="auto"/>
                                <w:left w:val="none" w:sz="0" w:space="0" w:color="auto"/>
                                <w:bottom w:val="none" w:sz="0" w:space="0" w:color="auto"/>
                                <w:right w:val="none" w:sz="0" w:space="0" w:color="auto"/>
                              </w:divBdr>
                            </w:div>
                          </w:divsChild>
                        </w:div>
                        <w:div w:id="498543479">
                          <w:marLeft w:val="0"/>
                          <w:marRight w:val="0"/>
                          <w:marTop w:val="0"/>
                          <w:marBottom w:val="0"/>
                          <w:divBdr>
                            <w:top w:val="none" w:sz="0" w:space="0" w:color="auto"/>
                            <w:left w:val="none" w:sz="0" w:space="0" w:color="auto"/>
                            <w:bottom w:val="none" w:sz="0" w:space="0" w:color="auto"/>
                            <w:right w:val="none" w:sz="0" w:space="0" w:color="auto"/>
                          </w:divBdr>
                          <w:divsChild>
                            <w:div w:id="240604336">
                              <w:marLeft w:val="0"/>
                              <w:marRight w:val="0"/>
                              <w:marTop w:val="0"/>
                              <w:marBottom w:val="0"/>
                              <w:divBdr>
                                <w:top w:val="none" w:sz="0" w:space="0" w:color="auto"/>
                                <w:left w:val="none" w:sz="0" w:space="0" w:color="auto"/>
                                <w:bottom w:val="none" w:sz="0" w:space="0" w:color="auto"/>
                                <w:right w:val="none" w:sz="0" w:space="0" w:color="auto"/>
                              </w:divBdr>
                            </w:div>
                            <w:div w:id="180242029">
                              <w:marLeft w:val="0"/>
                              <w:marRight w:val="0"/>
                              <w:marTop w:val="0"/>
                              <w:marBottom w:val="0"/>
                              <w:divBdr>
                                <w:top w:val="none" w:sz="0" w:space="0" w:color="auto"/>
                                <w:left w:val="none" w:sz="0" w:space="0" w:color="auto"/>
                                <w:bottom w:val="none" w:sz="0" w:space="0" w:color="auto"/>
                                <w:right w:val="none" w:sz="0" w:space="0" w:color="auto"/>
                              </w:divBdr>
                            </w:div>
                            <w:div w:id="1496067369">
                              <w:marLeft w:val="0"/>
                              <w:marRight w:val="0"/>
                              <w:marTop w:val="0"/>
                              <w:marBottom w:val="0"/>
                              <w:divBdr>
                                <w:top w:val="none" w:sz="0" w:space="0" w:color="auto"/>
                                <w:left w:val="none" w:sz="0" w:space="0" w:color="auto"/>
                                <w:bottom w:val="none" w:sz="0" w:space="0" w:color="auto"/>
                                <w:right w:val="none" w:sz="0" w:space="0" w:color="auto"/>
                              </w:divBdr>
                            </w:div>
                            <w:div w:id="442962447">
                              <w:marLeft w:val="0"/>
                              <w:marRight w:val="0"/>
                              <w:marTop w:val="0"/>
                              <w:marBottom w:val="0"/>
                              <w:divBdr>
                                <w:top w:val="none" w:sz="0" w:space="0" w:color="auto"/>
                                <w:left w:val="none" w:sz="0" w:space="0" w:color="auto"/>
                                <w:bottom w:val="none" w:sz="0" w:space="0" w:color="auto"/>
                                <w:right w:val="none" w:sz="0" w:space="0" w:color="auto"/>
                              </w:divBdr>
                            </w:div>
                            <w:div w:id="1586526462">
                              <w:marLeft w:val="0"/>
                              <w:marRight w:val="0"/>
                              <w:marTop w:val="0"/>
                              <w:marBottom w:val="0"/>
                              <w:divBdr>
                                <w:top w:val="none" w:sz="0" w:space="0" w:color="auto"/>
                                <w:left w:val="none" w:sz="0" w:space="0" w:color="auto"/>
                                <w:bottom w:val="none" w:sz="0" w:space="0" w:color="auto"/>
                                <w:right w:val="none" w:sz="0" w:space="0" w:color="auto"/>
                              </w:divBdr>
                            </w:div>
                            <w:div w:id="1305038453">
                              <w:marLeft w:val="0"/>
                              <w:marRight w:val="0"/>
                              <w:marTop w:val="0"/>
                              <w:marBottom w:val="0"/>
                              <w:divBdr>
                                <w:top w:val="none" w:sz="0" w:space="0" w:color="auto"/>
                                <w:left w:val="none" w:sz="0" w:space="0" w:color="auto"/>
                                <w:bottom w:val="none" w:sz="0" w:space="0" w:color="auto"/>
                                <w:right w:val="none" w:sz="0" w:space="0" w:color="auto"/>
                              </w:divBdr>
                            </w:div>
                            <w:div w:id="1824079797">
                              <w:marLeft w:val="0"/>
                              <w:marRight w:val="0"/>
                              <w:marTop w:val="0"/>
                              <w:marBottom w:val="0"/>
                              <w:divBdr>
                                <w:top w:val="none" w:sz="0" w:space="0" w:color="auto"/>
                                <w:left w:val="none" w:sz="0" w:space="0" w:color="auto"/>
                                <w:bottom w:val="none" w:sz="0" w:space="0" w:color="auto"/>
                                <w:right w:val="none" w:sz="0" w:space="0" w:color="auto"/>
                              </w:divBdr>
                            </w:div>
                          </w:divsChild>
                        </w:div>
                        <w:div w:id="2095664650">
                          <w:marLeft w:val="0"/>
                          <w:marRight w:val="0"/>
                          <w:marTop w:val="0"/>
                          <w:marBottom w:val="0"/>
                          <w:divBdr>
                            <w:top w:val="none" w:sz="0" w:space="0" w:color="auto"/>
                            <w:left w:val="none" w:sz="0" w:space="0" w:color="auto"/>
                            <w:bottom w:val="none" w:sz="0" w:space="0" w:color="auto"/>
                            <w:right w:val="none" w:sz="0" w:space="0" w:color="auto"/>
                          </w:divBdr>
                          <w:divsChild>
                            <w:div w:id="1984852291">
                              <w:marLeft w:val="0"/>
                              <w:marRight w:val="0"/>
                              <w:marTop w:val="0"/>
                              <w:marBottom w:val="0"/>
                              <w:divBdr>
                                <w:top w:val="none" w:sz="0" w:space="0" w:color="auto"/>
                                <w:left w:val="none" w:sz="0" w:space="0" w:color="auto"/>
                                <w:bottom w:val="none" w:sz="0" w:space="0" w:color="auto"/>
                                <w:right w:val="none" w:sz="0" w:space="0" w:color="auto"/>
                              </w:divBdr>
                            </w:div>
                            <w:div w:id="1098408818">
                              <w:marLeft w:val="0"/>
                              <w:marRight w:val="0"/>
                              <w:marTop w:val="0"/>
                              <w:marBottom w:val="0"/>
                              <w:divBdr>
                                <w:top w:val="none" w:sz="0" w:space="0" w:color="auto"/>
                                <w:left w:val="none" w:sz="0" w:space="0" w:color="auto"/>
                                <w:bottom w:val="none" w:sz="0" w:space="0" w:color="auto"/>
                                <w:right w:val="none" w:sz="0" w:space="0" w:color="auto"/>
                              </w:divBdr>
                            </w:div>
                            <w:div w:id="1061513657">
                              <w:marLeft w:val="0"/>
                              <w:marRight w:val="0"/>
                              <w:marTop w:val="0"/>
                              <w:marBottom w:val="0"/>
                              <w:divBdr>
                                <w:top w:val="none" w:sz="0" w:space="0" w:color="auto"/>
                                <w:left w:val="none" w:sz="0" w:space="0" w:color="auto"/>
                                <w:bottom w:val="none" w:sz="0" w:space="0" w:color="auto"/>
                                <w:right w:val="none" w:sz="0" w:space="0" w:color="auto"/>
                              </w:divBdr>
                            </w:div>
                          </w:divsChild>
                        </w:div>
                        <w:div w:id="657998057">
                          <w:marLeft w:val="0"/>
                          <w:marRight w:val="0"/>
                          <w:marTop w:val="0"/>
                          <w:marBottom w:val="0"/>
                          <w:divBdr>
                            <w:top w:val="none" w:sz="0" w:space="0" w:color="auto"/>
                            <w:left w:val="none" w:sz="0" w:space="0" w:color="auto"/>
                            <w:bottom w:val="none" w:sz="0" w:space="0" w:color="auto"/>
                            <w:right w:val="none" w:sz="0" w:space="0" w:color="auto"/>
                          </w:divBdr>
                          <w:divsChild>
                            <w:div w:id="43793088">
                              <w:marLeft w:val="0"/>
                              <w:marRight w:val="0"/>
                              <w:marTop w:val="0"/>
                              <w:marBottom w:val="0"/>
                              <w:divBdr>
                                <w:top w:val="none" w:sz="0" w:space="0" w:color="auto"/>
                                <w:left w:val="none" w:sz="0" w:space="0" w:color="auto"/>
                                <w:bottom w:val="none" w:sz="0" w:space="0" w:color="auto"/>
                                <w:right w:val="none" w:sz="0" w:space="0" w:color="auto"/>
                              </w:divBdr>
                            </w:div>
                            <w:div w:id="1793550957">
                              <w:marLeft w:val="0"/>
                              <w:marRight w:val="0"/>
                              <w:marTop w:val="0"/>
                              <w:marBottom w:val="0"/>
                              <w:divBdr>
                                <w:top w:val="none" w:sz="0" w:space="0" w:color="auto"/>
                                <w:left w:val="none" w:sz="0" w:space="0" w:color="auto"/>
                                <w:bottom w:val="none" w:sz="0" w:space="0" w:color="auto"/>
                                <w:right w:val="none" w:sz="0" w:space="0" w:color="auto"/>
                              </w:divBdr>
                            </w:div>
                            <w:div w:id="2103715642">
                              <w:marLeft w:val="0"/>
                              <w:marRight w:val="0"/>
                              <w:marTop w:val="0"/>
                              <w:marBottom w:val="0"/>
                              <w:divBdr>
                                <w:top w:val="none" w:sz="0" w:space="0" w:color="auto"/>
                                <w:left w:val="none" w:sz="0" w:space="0" w:color="auto"/>
                                <w:bottom w:val="none" w:sz="0" w:space="0" w:color="auto"/>
                                <w:right w:val="none" w:sz="0" w:space="0" w:color="auto"/>
                              </w:divBdr>
                            </w:div>
                            <w:div w:id="1919971647">
                              <w:marLeft w:val="0"/>
                              <w:marRight w:val="0"/>
                              <w:marTop w:val="0"/>
                              <w:marBottom w:val="0"/>
                              <w:divBdr>
                                <w:top w:val="none" w:sz="0" w:space="0" w:color="auto"/>
                                <w:left w:val="none" w:sz="0" w:space="0" w:color="auto"/>
                                <w:bottom w:val="none" w:sz="0" w:space="0" w:color="auto"/>
                                <w:right w:val="none" w:sz="0" w:space="0" w:color="auto"/>
                              </w:divBdr>
                            </w:div>
                            <w:div w:id="729620455">
                              <w:marLeft w:val="0"/>
                              <w:marRight w:val="0"/>
                              <w:marTop w:val="0"/>
                              <w:marBottom w:val="0"/>
                              <w:divBdr>
                                <w:top w:val="none" w:sz="0" w:space="0" w:color="auto"/>
                                <w:left w:val="none" w:sz="0" w:space="0" w:color="auto"/>
                                <w:bottom w:val="none" w:sz="0" w:space="0" w:color="auto"/>
                                <w:right w:val="none" w:sz="0" w:space="0" w:color="auto"/>
                              </w:divBdr>
                            </w:div>
                            <w:div w:id="1727071420">
                              <w:marLeft w:val="0"/>
                              <w:marRight w:val="0"/>
                              <w:marTop w:val="0"/>
                              <w:marBottom w:val="0"/>
                              <w:divBdr>
                                <w:top w:val="none" w:sz="0" w:space="0" w:color="auto"/>
                                <w:left w:val="none" w:sz="0" w:space="0" w:color="auto"/>
                                <w:bottom w:val="none" w:sz="0" w:space="0" w:color="auto"/>
                                <w:right w:val="none" w:sz="0" w:space="0" w:color="auto"/>
                              </w:divBdr>
                            </w:div>
                          </w:divsChild>
                        </w:div>
                        <w:div w:id="83887192">
                          <w:marLeft w:val="0"/>
                          <w:marRight w:val="0"/>
                          <w:marTop w:val="0"/>
                          <w:marBottom w:val="0"/>
                          <w:divBdr>
                            <w:top w:val="none" w:sz="0" w:space="0" w:color="auto"/>
                            <w:left w:val="none" w:sz="0" w:space="0" w:color="auto"/>
                            <w:bottom w:val="none" w:sz="0" w:space="0" w:color="auto"/>
                            <w:right w:val="none" w:sz="0" w:space="0" w:color="auto"/>
                          </w:divBdr>
                          <w:divsChild>
                            <w:div w:id="1187720067">
                              <w:marLeft w:val="0"/>
                              <w:marRight w:val="0"/>
                              <w:marTop w:val="0"/>
                              <w:marBottom w:val="0"/>
                              <w:divBdr>
                                <w:top w:val="none" w:sz="0" w:space="0" w:color="auto"/>
                                <w:left w:val="none" w:sz="0" w:space="0" w:color="auto"/>
                                <w:bottom w:val="none" w:sz="0" w:space="0" w:color="auto"/>
                                <w:right w:val="none" w:sz="0" w:space="0" w:color="auto"/>
                              </w:divBdr>
                            </w:div>
                            <w:div w:id="1712148642">
                              <w:marLeft w:val="0"/>
                              <w:marRight w:val="0"/>
                              <w:marTop w:val="0"/>
                              <w:marBottom w:val="0"/>
                              <w:divBdr>
                                <w:top w:val="none" w:sz="0" w:space="0" w:color="auto"/>
                                <w:left w:val="none" w:sz="0" w:space="0" w:color="auto"/>
                                <w:bottom w:val="none" w:sz="0" w:space="0" w:color="auto"/>
                                <w:right w:val="none" w:sz="0" w:space="0" w:color="auto"/>
                              </w:divBdr>
                            </w:div>
                            <w:div w:id="2124617228">
                              <w:marLeft w:val="0"/>
                              <w:marRight w:val="0"/>
                              <w:marTop w:val="0"/>
                              <w:marBottom w:val="0"/>
                              <w:divBdr>
                                <w:top w:val="none" w:sz="0" w:space="0" w:color="auto"/>
                                <w:left w:val="none" w:sz="0" w:space="0" w:color="auto"/>
                                <w:bottom w:val="none" w:sz="0" w:space="0" w:color="auto"/>
                                <w:right w:val="none" w:sz="0" w:space="0" w:color="auto"/>
                              </w:divBdr>
                            </w:div>
                            <w:div w:id="1227491290">
                              <w:marLeft w:val="0"/>
                              <w:marRight w:val="0"/>
                              <w:marTop w:val="0"/>
                              <w:marBottom w:val="0"/>
                              <w:divBdr>
                                <w:top w:val="none" w:sz="0" w:space="0" w:color="auto"/>
                                <w:left w:val="none" w:sz="0" w:space="0" w:color="auto"/>
                                <w:bottom w:val="none" w:sz="0" w:space="0" w:color="auto"/>
                                <w:right w:val="none" w:sz="0" w:space="0" w:color="auto"/>
                              </w:divBdr>
                            </w:div>
                            <w:div w:id="880942609">
                              <w:marLeft w:val="0"/>
                              <w:marRight w:val="0"/>
                              <w:marTop w:val="0"/>
                              <w:marBottom w:val="0"/>
                              <w:divBdr>
                                <w:top w:val="none" w:sz="0" w:space="0" w:color="auto"/>
                                <w:left w:val="none" w:sz="0" w:space="0" w:color="auto"/>
                                <w:bottom w:val="none" w:sz="0" w:space="0" w:color="auto"/>
                                <w:right w:val="none" w:sz="0" w:space="0" w:color="auto"/>
                              </w:divBdr>
                            </w:div>
                            <w:div w:id="318578348">
                              <w:marLeft w:val="0"/>
                              <w:marRight w:val="0"/>
                              <w:marTop w:val="0"/>
                              <w:marBottom w:val="0"/>
                              <w:divBdr>
                                <w:top w:val="none" w:sz="0" w:space="0" w:color="auto"/>
                                <w:left w:val="none" w:sz="0" w:space="0" w:color="auto"/>
                                <w:bottom w:val="none" w:sz="0" w:space="0" w:color="auto"/>
                                <w:right w:val="none" w:sz="0" w:space="0" w:color="auto"/>
                              </w:divBdr>
                            </w:div>
                            <w:div w:id="2083869251">
                              <w:marLeft w:val="0"/>
                              <w:marRight w:val="0"/>
                              <w:marTop w:val="0"/>
                              <w:marBottom w:val="0"/>
                              <w:divBdr>
                                <w:top w:val="none" w:sz="0" w:space="0" w:color="auto"/>
                                <w:left w:val="none" w:sz="0" w:space="0" w:color="auto"/>
                                <w:bottom w:val="none" w:sz="0" w:space="0" w:color="auto"/>
                                <w:right w:val="none" w:sz="0" w:space="0" w:color="auto"/>
                              </w:divBdr>
                            </w:div>
                            <w:div w:id="944001953">
                              <w:marLeft w:val="0"/>
                              <w:marRight w:val="0"/>
                              <w:marTop w:val="0"/>
                              <w:marBottom w:val="0"/>
                              <w:divBdr>
                                <w:top w:val="none" w:sz="0" w:space="0" w:color="auto"/>
                                <w:left w:val="none" w:sz="0" w:space="0" w:color="auto"/>
                                <w:bottom w:val="none" w:sz="0" w:space="0" w:color="auto"/>
                                <w:right w:val="none" w:sz="0" w:space="0" w:color="auto"/>
                              </w:divBdr>
                            </w:div>
                            <w:div w:id="1879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htj.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5726</Words>
  <Characters>34360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Rutkowski</dc:creator>
  <cp:keywords/>
  <dc:description/>
  <cp:lastModifiedBy>Jacek Herc</cp:lastModifiedBy>
  <cp:revision>3</cp:revision>
  <cp:lastPrinted>2015-10-22T09:18:00Z</cp:lastPrinted>
  <dcterms:created xsi:type="dcterms:W3CDTF">2017-01-31T13:42:00Z</dcterms:created>
  <dcterms:modified xsi:type="dcterms:W3CDTF">2017-01-31T14:58:00Z</dcterms:modified>
</cp:coreProperties>
</file>